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17010" w14:textId="32920FA4" w:rsidR="00A724F3" w:rsidRDefault="00846145">
      <w:r>
        <w:t>q-bio 2016</w:t>
      </w:r>
      <w:r w:rsidR="00CB31D4">
        <w:t>, Cancer Dynamics</w:t>
      </w:r>
    </w:p>
    <w:p w14:paraId="4E413364" w14:textId="0B152486" w:rsidR="00D56318" w:rsidRDefault="00065ACC">
      <w:r>
        <w:t xml:space="preserve"> Project </w:t>
      </w:r>
      <w:r w:rsidR="00CB31D4">
        <w:t xml:space="preserve">Instructor: </w:t>
      </w:r>
      <w:r w:rsidR="00D56318">
        <w:t>David Axelrod</w:t>
      </w:r>
    </w:p>
    <w:p w14:paraId="365D5DC4" w14:textId="77777777" w:rsidR="00D56318" w:rsidRDefault="00D56318"/>
    <w:p w14:paraId="105C2A91" w14:textId="286EC2AC" w:rsidR="007356C2" w:rsidRDefault="00846145">
      <w:r>
        <w:rPr>
          <w:i/>
        </w:rPr>
        <w:t xml:space="preserve">Project </w:t>
      </w:r>
      <w:r w:rsidR="006B253B" w:rsidRPr="006B253B">
        <w:rPr>
          <w:i/>
        </w:rPr>
        <w:t>Title:</w:t>
      </w:r>
      <w:r w:rsidR="006B253B">
        <w:t xml:space="preserve"> </w:t>
      </w:r>
      <w:r w:rsidR="007356C2">
        <w:t>Does colon cancer start “top-down” or “bottom-up”?</w:t>
      </w:r>
    </w:p>
    <w:p w14:paraId="5366C0D4" w14:textId="77777777" w:rsidR="00D56318" w:rsidRDefault="00D56318"/>
    <w:p w14:paraId="4E49700D" w14:textId="77777777" w:rsidR="00D009AC" w:rsidRDefault="006B253B">
      <w:r w:rsidRPr="006B253B">
        <w:rPr>
          <w:i/>
        </w:rPr>
        <w:t>Background:</w:t>
      </w:r>
      <w:r>
        <w:t xml:space="preserve"> </w:t>
      </w:r>
    </w:p>
    <w:p w14:paraId="61A4CC2A" w14:textId="77777777" w:rsidR="00D009AC" w:rsidRDefault="00D009AC"/>
    <w:p w14:paraId="28005C4F" w14:textId="5959B3B7" w:rsidR="00D56318" w:rsidRDefault="007356C2" w:rsidP="00846145">
      <w:pPr>
        <w:jc w:val="both"/>
      </w:pPr>
      <w:r>
        <w:t xml:space="preserve">Colon cancer starts when </w:t>
      </w:r>
      <w:r w:rsidR="00492BF9">
        <w:t xml:space="preserve">a </w:t>
      </w:r>
      <w:r>
        <w:t>cell in a crypt mutates, proliferates, and form</w:t>
      </w:r>
      <w:r w:rsidR="006077E4">
        <w:t>s</w:t>
      </w:r>
      <w:r>
        <w:t xml:space="preserve"> a </w:t>
      </w:r>
      <w:r w:rsidR="009737E9">
        <w:t xml:space="preserve">crypt filled with mutant cells. Abnormal crypts filled with mutant cells are </w:t>
      </w:r>
      <w:r>
        <w:t xml:space="preserve">an adenoma. </w:t>
      </w:r>
      <w:r w:rsidR="00D56318">
        <w:t xml:space="preserve">Crypts are invaginations in the large intestine (colon) that are lined with </w:t>
      </w:r>
      <w:r w:rsidR="00256A1F">
        <w:t xml:space="preserve">about 2400 </w:t>
      </w:r>
      <w:r w:rsidR="00D56318">
        <w:t>cells</w:t>
      </w:r>
      <w:r w:rsidR="00256A1F">
        <w:t>, in humans</w:t>
      </w:r>
      <w:r w:rsidR="00D56318">
        <w:t>. Stem cells at the bottom</w:t>
      </w:r>
      <w:r w:rsidR="00F043A2">
        <w:t xml:space="preserve"> may be quiescent, may</w:t>
      </w:r>
      <w:r w:rsidR="00D56318">
        <w:t xml:space="preserve"> divide to form</w:t>
      </w:r>
      <w:r w:rsidR="00F043A2">
        <w:t xml:space="preserve"> stem cells, or divide to form a stem cell and a proliferating cell, or divide to form</w:t>
      </w:r>
      <w:r w:rsidR="00D56318">
        <w:t xml:space="preserve"> proliferating cells</w:t>
      </w:r>
      <w:r w:rsidR="00F043A2">
        <w:t>. Proliferating cells</w:t>
      </w:r>
      <w:r w:rsidR="00D56318">
        <w:t xml:space="preserve"> move up to form differentiated cells. The differentiated cells are removed at the top of the crypt</w:t>
      </w:r>
      <w:r w:rsidR="003A2164">
        <w:t xml:space="preserve"> (Humphries et al. 2013)</w:t>
      </w:r>
      <w:r w:rsidR="00D56318">
        <w:t>.</w:t>
      </w:r>
    </w:p>
    <w:p w14:paraId="6B31A58A" w14:textId="77777777" w:rsidR="00D56318" w:rsidRDefault="00D56318" w:rsidP="00846145">
      <w:pPr>
        <w:jc w:val="both"/>
      </w:pPr>
    </w:p>
    <w:p w14:paraId="35AB6E25" w14:textId="6117D235" w:rsidR="00B7443D" w:rsidRDefault="007356C2" w:rsidP="00846145">
      <w:pPr>
        <w:jc w:val="both"/>
      </w:pPr>
      <w:r>
        <w:t xml:space="preserve">Clinical data have been interpreted </w:t>
      </w:r>
      <w:r w:rsidR="00B7443D">
        <w:t xml:space="preserve">to indicate </w:t>
      </w:r>
      <w:r>
        <w:t xml:space="preserve">that colon cancer starts when cells at the </w:t>
      </w:r>
      <w:r w:rsidR="006E583B">
        <w:t>top of the crypt are mutated (Shih et al. 2001</w:t>
      </w:r>
      <w:r>
        <w:t>)</w:t>
      </w:r>
      <w:r w:rsidR="006077E4">
        <w:t>;</w:t>
      </w:r>
      <w:r>
        <w:t xml:space="preserve"> and other data have been interpreted </w:t>
      </w:r>
      <w:r w:rsidR="006077E4">
        <w:t xml:space="preserve">to indicate </w:t>
      </w:r>
      <w:r>
        <w:t>that colon cancer starts when cells at the bot</w:t>
      </w:r>
      <w:r w:rsidR="006E583B">
        <w:t>tom of the crypt are mutated (Preston et al. 2003</w:t>
      </w:r>
      <w:r>
        <w:t xml:space="preserve">). A mathematical analysis has concluded that </w:t>
      </w:r>
      <w:r w:rsidR="00126CB9">
        <w:t>mutations at the top of th</w:t>
      </w:r>
      <w:r w:rsidR="006E583B">
        <w:t>e crypt</w:t>
      </w:r>
      <w:r w:rsidR="00256A1F">
        <w:t>,</w:t>
      </w:r>
      <w:r w:rsidR="006E583B">
        <w:t xml:space="preserve"> </w:t>
      </w:r>
      <w:r w:rsidR="00256A1F">
        <w:t xml:space="preserve">where differentiated cells are located, </w:t>
      </w:r>
      <w:r w:rsidR="006E583B">
        <w:t>cannot be discarded (Komarova and Wang 2004</w:t>
      </w:r>
      <w:r w:rsidR="00126CB9">
        <w:t xml:space="preserve">). </w:t>
      </w:r>
    </w:p>
    <w:p w14:paraId="4B68CCF2" w14:textId="77777777" w:rsidR="005926C3" w:rsidRDefault="005926C3" w:rsidP="00846145">
      <w:pPr>
        <w:jc w:val="both"/>
      </w:pPr>
    </w:p>
    <w:p w14:paraId="0E8B3A5B" w14:textId="3FC36492" w:rsidR="005926C3" w:rsidRDefault="005926C3" w:rsidP="00846145">
      <w:pPr>
        <w:jc w:val="both"/>
      </w:pPr>
      <w:r>
        <w:t>A computational model of stochastic cell dynamics in human crypts has been developed</w:t>
      </w:r>
      <w:r w:rsidR="00B82BEC">
        <w:t xml:space="preserve"> (Bravo and Axelrod 2013).</w:t>
      </w:r>
      <w:r>
        <w:t xml:space="preserve"> It has been calibrated with measurements of human biopsy specimens. It reproduces the measured number and variation of each cell type and produces quasi-stationary stochastic dynamics.  The behavior of the model has been verifi</w:t>
      </w:r>
      <w:r w:rsidR="00AE12B2">
        <w:t xml:space="preserve">ed by its ability to reproduce </w:t>
      </w:r>
      <w:r>
        <w:t>the experimentally observe</w:t>
      </w:r>
      <w:r w:rsidR="00B82BEC">
        <w:t>d</w:t>
      </w:r>
      <w:r>
        <w:t xml:space="preserve"> monoclonal c</w:t>
      </w:r>
      <w:r w:rsidR="003A2164">
        <w:t xml:space="preserve">onversion </w:t>
      </w:r>
      <w:r w:rsidR="00AE12B2">
        <w:t>by neutral drift,</w:t>
      </w:r>
      <w:r>
        <w:t xml:space="preserve"> the robust ability of crypts to recover from perturbation by cyt</w:t>
      </w:r>
      <w:r w:rsidR="00AE12B2">
        <w:t>otoxic chemotherapeutic agents, and the formation of adenomas resulting from mutations either at the top or bottom of the crypt</w:t>
      </w:r>
      <w:r w:rsidR="00B85B80">
        <w:t>. The virtual crypt model is available as an open source program</w:t>
      </w:r>
      <w:r w:rsidR="00387702">
        <w:t>. It</w:t>
      </w:r>
      <w:r w:rsidR="00B85B80">
        <w:t xml:space="preserve"> can be used to perform simulations to answer </w:t>
      </w:r>
      <w:r w:rsidR="00387702">
        <w:t>questions, by inputting numerical values at the computer interface</w:t>
      </w:r>
      <w:r w:rsidR="00AE12B2">
        <w:t xml:space="preserve"> </w:t>
      </w:r>
    </w:p>
    <w:p w14:paraId="70A5158F" w14:textId="77777777" w:rsidR="00B7443D" w:rsidRDefault="00B7443D"/>
    <w:p w14:paraId="0A394718" w14:textId="77777777" w:rsidR="00D009AC" w:rsidRDefault="00492BF9">
      <w:r w:rsidRPr="00492BF9">
        <w:rPr>
          <w:i/>
        </w:rPr>
        <w:t>Purpose:</w:t>
      </w:r>
      <w:r>
        <w:t xml:space="preserve"> </w:t>
      </w:r>
    </w:p>
    <w:p w14:paraId="268035C2" w14:textId="77777777" w:rsidR="00D009AC" w:rsidRDefault="00D009AC"/>
    <w:p w14:paraId="4D6A42FF" w14:textId="70D3C149" w:rsidR="007356C2" w:rsidRDefault="00387702" w:rsidP="00846145">
      <w:pPr>
        <w:jc w:val="both"/>
      </w:pPr>
      <w:r>
        <w:t>S</w:t>
      </w:r>
      <w:r w:rsidR="00AD2809">
        <w:t>tudents</w:t>
      </w:r>
      <w:r w:rsidR="00126CB9">
        <w:t xml:space="preserve"> will perform experiments </w:t>
      </w:r>
      <w:r w:rsidR="00126CB9" w:rsidRPr="006077E4">
        <w:rPr>
          <w:i/>
        </w:rPr>
        <w:t>in silico</w:t>
      </w:r>
      <w:r w:rsidR="00126CB9">
        <w:t xml:space="preserve"> </w:t>
      </w:r>
      <w:r w:rsidR="00B85B80">
        <w:t>(</w:t>
      </w:r>
      <w:r>
        <w:t xml:space="preserve">e.g. </w:t>
      </w:r>
      <w:r w:rsidR="00B85B80">
        <w:t xml:space="preserve">simulations) </w:t>
      </w:r>
      <w:r w:rsidR="00AD2809">
        <w:t>in order to determine</w:t>
      </w:r>
      <w:r w:rsidR="00126CB9">
        <w:t xml:space="preserve"> </w:t>
      </w:r>
      <w:r w:rsidR="003A2164">
        <w:t>the effect of</w:t>
      </w:r>
      <w:r w:rsidR="00126CB9">
        <w:t xml:space="preserve"> mutants initiated at </w:t>
      </w:r>
      <w:r w:rsidR="006077E4">
        <w:t>different regions of a virtual</w:t>
      </w:r>
      <w:r w:rsidR="00B7443D">
        <w:t xml:space="preserve"> crypt: top</w:t>
      </w:r>
      <w:r w:rsidR="00126CB9">
        <w:t xml:space="preserve"> (differentiated cells), middle (proliferating cells), or bottom </w:t>
      </w:r>
      <w:r w:rsidR="00B7443D">
        <w:t>(quiescent stem cells).</w:t>
      </w:r>
    </w:p>
    <w:p w14:paraId="4ACBF14C" w14:textId="77777777" w:rsidR="00B7443D" w:rsidRDefault="00B7443D"/>
    <w:p w14:paraId="0CF4DBAF" w14:textId="198E8B06" w:rsidR="00B7443D" w:rsidRPr="00366DCF" w:rsidRDefault="00B7443D">
      <w:pPr>
        <w:rPr>
          <w:i/>
        </w:rPr>
      </w:pPr>
      <w:r w:rsidRPr="00366DCF">
        <w:rPr>
          <w:i/>
        </w:rPr>
        <w:t>References:</w:t>
      </w:r>
    </w:p>
    <w:p w14:paraId="0DE6FD95" w14:textId="77777777" w:rsidR="000279B0" w:rsidRDefault="000279B0"/>
    <w:p w14:paraId="5E1F454E" w14:textId="799A7592" w:rsidR="00D009AC" w:rsidRDefault="00D009AC">
      <w:pPr>
        <w:rPr>
          <w:rFonts w:cs="Times"/>
        </w:rPr>
      </w:pPr>
      <w:r w:rsidRPr="00DC62AA">
        <w:t>Bra</w:t>
      </w:r>
      <w:r w:rsidRPr="00DC62AA">
        <w:rPr>
          <w:rFonts w:cs="Times"/>
        </w:rPr>
        <w:t>vo, R. and D.E. Axelrod Theoretical Biology and Medical Modelling 2013, 10:66</w:t>
      </w:r>
      <w:r w:rsidR="002157B5">
        <w:rPr>
          <w:rFonts w:cs="Times"/>
        </w:rPr>
        <w:t>-89</w:t>
      </w:r>
      <w:r>
        <w:rPr>
          <w:rFonts w:cs="Times"/>
        </w:rPr>
        <w:t xml:space="preserve">. </w:t>
      </w:r>
      <w:r w:rsidRPr="00DC62AA">
        <w:rPr>
          <w:rFonts w:cs="Times"/>
        </w:rPr>
        <w:t xml:space="preserve"> </w:t>
      </w:r>
      <w:hyperlink r:id="rId7" w:history="1">
        <w:r w:rsidRPr="00D009AC">
          <w:rPr>
            <w:rStyle w:val="Hyperlink"/>
            <w:rFonts w:cs="Times"/>
            <w:color w:val="auto"/>
            <w:u w:val="none"/>
          </w:rPr>
          <w:t>http://www.tbiomed.com/content/10/1/66</w:t>
        </w:r>
      </w:hyperlink>
    </w:p>
    <w:p w14:paraId="7F868DBA" w14:textId="77777777" w:rsidR="000279B0" w:rsidRPr="00D35F04" w:rsidRDefault="000279B0"/>
    <w:p w14:paraId="67F819AB" w14:textId="33FDB420" w:rsidR="000279B0" w:rsidRDefault="000279B0">
      <w:r w:rsidRPr="00D35F04">
        <w:t xml:space="preserve">Preston SL, Wong W-M, Chan AO-O, Poulson R, Jeffery R, Goodlad RA, Mandir N, Elia G, Novelli M, Bodmer WF, Tomlinson IP, Wright NA: Bottom-up histogenesis of </w:t>
      </w:r>
      <w:r w:rsidRPr="00D35F04">
        <w:lastRenderedPageBreak/>
        <w:t xml:space="preserve">colorectal adenomas: Origin in the monocryptal adenoma and initial expansion by crypt fission.  </w:t>
      </w:r>
      <w:r w:rsidRPr="00D35F04">
        <w:rPr>
          <w:i/>
        </w:rPr>
        <w:t>Cancer Res</w:t>
      </w:r>
      <w:r w:rsidRPr="00D35F04">
        <w:t xml:space="preserve"> 2003, 63:3819-3825.</w:t>
      </w:r>
    </w:p>
    <w:p w14:paraId="615049F2" w14:textId="77777777" w:rsidR="003A2164" w:rsidRDefault="003A2164"/>
    <w:p w14:paraId="6031BA47" w14:textId="104B84DC" w:rsidR="003A2164" w:rsidRPr="003A2164" w:rsidRDefault="003A2164">
      <w:r w:rsidRPr="003A2164">
        <w:t xml:space="preserve">Humphries A, Wright NA: Colonic crypt organization and tumorigenesis. </w:t>
      </w:r>
      <w:r w:rsidRPr="003A2164">
        <w:rPr>
          <w:i/>
        </w:rPr>
        <w:t>Nature Rev Cancer</w:t>
      </w:r>
      <w:r w:rsidRPr="003A2164">
        <w:t xml:space="preserve"> 2008, 8:415-424.</w:t>
      </w:r>
    </w:p>
    <w:p w14:paraId="17D2B94E" w14:textId="77777777" w:rsidR="000279B0" w:rsidRPr="00D35F04" w:rsidRDefault="000279B0"/>
    <w:p w14:paraId="289C91B5" w14:textId="7CF476DA" w:rsidR="00B7443D" w:rsidRDefault="000279B0">
      <w:r w:rsidRPr="00D35F04">
        <w:t xml:space="preserve">Komarova, NL, Wang L: Initiation of colorectal cancer: Where do the two hits hit? </w:t>
      </w:r>
      <w:r w:rsidRPr="00D35F04">
        <w:rPr>
          <w:i/>
        </w:rPr>
        <w:t>Cell Cycle</w:t>
      </w:r>
      <w:r w:rsidRPr="00D35F04">
        <w:t xml:space="preserve"> </w:t>
      </w:r>
      <w:r w:rsidRPr="00D35F04">
        <w:rPr>
          <w:i/>
        </w:rPr>
        <w:t>2004</w:t>
      </w:r>
      <w:r w:rsidRPr="00D35F04">
        <w:t>, 3:1558-1565.</w:t>
      </w:r>
    </w:p>
    <w:p w14:paraId="25AD6C6F" w14:textId="77777777" w:rsidR="003A2164" w:rsidRPr="00D35F04" w:rsidRDefault="003A2164"/>
    <w:p w14:paraId="1F6CA2C7" w14:textId="77777777" w:rsidR="003A2164" w:rsidRPr="00D35F04" w:rsidRDefault="003A2164" w:rsidP="003A2164">
      <w:r w:rsidRPr="00D35F04">
        <w:t xml:space="preserve">Shih I-M, Wang T-L , Traverso G, Romans K, Hamilton SR, Ben-Sasson S, Kinzler KW, Vogelstein B: Top-down morphogenesis of colorectal tumors. </w:t>
      </w:r>
      <w:r w:rsidRPr="00D35F04">
        <w:rPr>
          <w:i/>
        </w:rPr>
        <w:t>Proc Natl Acad Sci USA</w:t>
      </w:r>
      <w:r w:rsidRPr="00D35F04">
        <w:t xml:space="preserve"> 2001, 98:2640-2645.</w:t>
      </w:r>
    </w:p>
    <w:p w14:paraId="5AFE3BEF" w14:textId="77777777" w:rsidR="00366DCF" w:rsidRDefault="00366DCF"/>
    <w:p w14:paraId="664E2FD7" w14:textId="608E3A26" w:rsidR="00366DCF" w:rsidRPr="00366DCF" w:rsidRDefault="00366DCF">
      <w:pPr>
        <w:rPr>
          <w:i/>
        </w:rPr>
      </w:pPr>
      <w:r w:rsidRPr="00366DCF">
        <w:rPr>
          <w:i/>
        </w:rPr>
        <w:t>Resources:</w:t>
      </w:r>
    </w:p>
    <w:p w14:paraId="5AD4FC3D" w14:textId="77777777" w:rsidR="009F092A" w:rsidRPr="00DC62AA" w:rsidRDefault="009F092A"/>
    <w:p w14:paraId="4AC17FA0" w14:textId="773080B7" w:rsidR="009F092A" w:rsidRPr="00DC62AA" w:rsidRDefault="00366DCF" w:rsidP="009F092A">
      <w:pPr>
        <w:widowControl w:val="0"/>
        <w:autoSpaceDE w:val="0"/>
        <w:autoSpaceDN w:val="0"/>
        <w:adjustRightInd w:val="0"/>
        <w:spacing w:after="240"/>
        <w:rPr>
          <w:rFonts w:cs="Times"/>
        </w:rPr>
      </w:pPr>
      <w:r>
        <w:t xml:space="preserve">1. </w:t>
      </w:r>
      <w:r w:rsidR="009F092A" w:rsidRPr="00DC62AA">
        <w:t xml:space="preserve">Download </w:t>
      </w:r>
      <w:r w:rsidR="00CD5097">
        <w:t xml:space="preserve">the </w:t>
      </w:r>
      <w:r w:rsidR="00323802">
        <w:t>article</w:t>
      </w:r>
      <w:r w:rsidR="009F092A" w:rsidRPr="00DC62AA">
        <w:t>: Bra</w:t>
      </w:r>
      <w:r w:rsidR="009F092A" w:rsidRPr="00DC62AA">
        <w:rPr>
          <w:rFonts w:cs="Times"/>
        </w:rPr>
        <w:t>vo, R. and D.E. Axelrod Theoretical Biology and Medical Modelling 2013, 10:66</w:t>
      </w:r>
      <w:r w:rsidR="004D1F40">
        <w:rPr>
          <w:rFonts w:cs="Times"/>
        </w:rPr>
        <w:t xml:space="preserve">. </w:t>
      </w:r>
      <w:r w:rsidR="009F092A" w:rsidRPr="00DC62AA">
        <w:rPr>
          <w:rFonts w:cs="Times"/>
        </w:rPr>
        <w:t xml:space="preserve"> http://www.tbiomed.com/content/10/1/66</w:t>
      </w:r>
    </w:p>
    <w:p w14:paraId="7C4A03EC" w14:textId="62D86C07" w:rsidR="009F092A" w:rsidRPr="00366DCF" w:rsidRDefault="00366DCF" w:rsidP="00366DCF">
      <w:pPr>
        <w:widowControl w:val="0"/>
        <w:autoSpaceDE w:val="0"/>
        <w:autoSpaceDN w:val="0"/>
        <w:adjustRightInd w:val="0"/>
        <w:spacing w:after="240"/>
        <w:rPr>
          <w:rFonts w:cs="Times"/>
        </w:rPr>
      </w:pPr>
      <w:r>
        <w:t xml:space="preserve">2. </w:t>
      </w:r>
      <w:r w:rsidR="00DC62AA" w:rsidRPr="00DC62AA">
        <w:t>Downlo</w:t>
      </w:r>
      <w:r>
        <w:t xml:space="preserve">ad the Virtual Crypt Model. It is </w:t>
      </w:r>
      <w:r w:rsidR="008115D8">
        <w:t>available by clicking “</w:t>
      </w:r>
      <w:r>
        <w:t>Additional file 1</w:t>
      </w:r>
      <w:r w:rsidR="008115D8">
        <w:t>”</w:t>
      </w:r>
      <w:r>
        <w:t xml:space="preserve"> at</w:t>
      </w:r>
      <w:r w:rsidR="00DC62AA" w:rsidRPr="00DC62AA">
        <w:t xml:space="preserve"> </w:t>
      </w:r>
      <w:r>
        <w:t xml:space="preserve">the journal website: </w:t>
      </w:r>
      <w:hyperlink r:id="rId8" w:history="1">
        <w:r w:rsidRPr="00366DCF">
          <w:rPr>
            <w:rStyle w:val="Hyperlink"/>
            <w:rFonts w:cs="Times"/>
            <w:color w:val="auto"/>
            <w:u w:val="none"/>
          </w:rPr>
          <w:t>http://www.tbiomed.com/content/10/1/66</w:t>
        </w:r>
      </w:hyperlink>
      <w:r w:rsidRPr="00366DCF">
        <w:rPr>
          <w:rFonts w:cs="Times"/>
        </w:rPr>
        <w:t>.</w:t>
      </w:r>
      <w:r>
        <w:rPr>
          <w:rFonts w:cs="Times"/>
        </w:rPr>
        <w:t xml:space="preserve"> </w:t>
      </w:r>
    </w:p>
    <w:p w14:paraId="221A5EF8" w14:textId="5F3239F4" w:rsidR="009F092A" w:rsidRPr="00B85B80" w:rsidRDefault="00366DCF" w:rsidP="00B85B80">
      <w:pPr>
        <w:widowControl w:val="0"/>
        <w:autoSpaceDE w:val="0"/>
        <w:autoSpaceDN w:val="0"/>
        <w:adjustRightInd w:val="0"/>
        <w:spacing w:after="240"/>
        <w:rPr>
          <w:rFonts w:cs="Times"/>
        </w:rPr>
      </w:pPr>
      <w:r>
        <w:t xml:space="preserve">3. </w:t>
      </w:r>
      <w:r w:rsidR="009F092A" w:rsidRPr="00DC62AA">
        <w:t xml:space="preserve">Download </w:t>
      </w:r>
      <w:r w:rsidR="00DC62AA" w:rsidRPr="00DC62AA">
        <w:t xml:space="preserve">the open-source multi-platform </w:t>
      </w:r>
      <w:r w:rsidR="000279B0" w:rsidRPr="00DC62AA">
        <w:t xml:space="preserve">application </w:t>
      </w:r>
      <w:r w:rsidR="009F092A" w:rsidRPr="00DC62AA">
        <w:t>Netlogo v</w:t>
      </w:r>
      <w:r w:rsidR="00C71A66" w:rsidRPr="00DC62AA">
        <w:t>ers</w:t>
      </w:r>
      <w:r>
        <w:t>i</w:t>
      </w:r>
      <w:r w:rsidR="00C71A66" w:rsidRPr="00DC62AA">
        <w:t>on</w:t>
      </w:r>
      <w:r w:rsidR="009F092A" w:rsidRPr="00DC62AA">
        <w:t xml:space="preserve"> 4.1.3, </w:t>
      </w:r>
      <w:r w:rsidR="00323802">
        <w:t>available at</w:t>
      </w:r>
      <w:r w:rsidR="00256A1F">
        <w:t xml:space="preserve">: </w:t>
      </w:r>
      <w:r w:rsidR="009F092A" w:rsidRPr="004D1F40">
        <w:rPr>
          <w:rFonts w:cs="Verdana"/>
        </w:rPr>
        <w:t>http://ccl.northwestern.edu/netlogo/</w:t>
      </w:r>
    </w:p>
    <w:p w14:paraId="218A7FA5" w14:textId="3283E3AA" w:rsidR="004F2A65" w:rsidRPr="004F2A65" w:rsidRDefault="004F2A65">
      <w:r w:rsidRPr="004F2A65">
        <w:t xml:space="preserve">4. </w:t>
      </w:r>
      <w:r>
        <w:t>Any statis</w:t>
      </w:r>
      <w:r w:rsidR="00B85B80">
        <w:t xml:space="preserve">tics program to record numbers </w:t>
      </w:r>
      <w:r>
        <w:t>and make bivariate plots.</w:t>
      </w:r>
    </w:p>
    <w:p w14:paraId="5C7569C4" w14:textId="77777777" w:rsidR="004F2A65" w:rsidRDefault="004F2A65">
      <w:pPr>
        <w:rPr>
          <w:i/>
        </w:rPr>
      </w:pPr>
    </w:p>
    <w:p w14:paraId="68BA195F" w14:textId="594F90DE" w:rsidR="009F092A" w:rsidRPr="00D35F04" w:rsidRDefault="007D53A4">
      <w:pPr>
        <w:rPr>
          <w:i/>
        </w:rPr>
      </w:pPr>
      <w:r w:rsidRPr="00D35F04">
        <w:rPr>
          <w:i/>
        </w:rPr>
        <w:t xml:space="preserve">Exercise 1. </w:t>
      </w:r>
    </w:p>
    <w:p w14:paraId="466C4414" w14:textId="77777777" w:rsidR="009F092A" w:rsidRDefault="009F092A"/>
    <w:p w14:paraId="427C82B1" w14:textId="6567A26D" w:rsidR="009F092A" w:rsidRDefault="006077E4">
      <w:r>
        <w:t xml:space="preserve">1. </w:t>
      </w:r>
      <w:r w:rsidR="009F092A">
        <w:t>Open</w:t>
      </w:r>
      <w:r w:rsidR="008B6368">
        <w:t xml:space="preserve"> the application NetLogo version 4.1.3. File, Open</w:t>
      </w:r>
      <w:r w:rsidR="009F092A">
        <w:t xml:space="preserve"> Virtual Crypt Model</w:t>
      </w:r>
      <w:r w:rsidR="00366DCF">
        <w:t>. Click on the tab at the top,</w:t>
      </w:r>
      <w:r>
        <w:t xml:space="preserve"> </w:t>
      </w:r>
      <w:r w:rsidR="00366DCF">
        <w:t>“</w:t>
      </w:r>
      <w:r>
        <w:t>Interface</w:t>
      </w:r>
      <w:r w:rsidR="00366DCF">
        <w:t>”</w:t>
      </w:r>
      <w:r>
        <w:t>. Details of the model and assumptions can be found in the tab “Information”. The computer code can be found in the tab “Procedures”.</w:t>
      </w:r>
    </w:p>
    <w:p w14:paraId="0EE18860" w14:textId="77777777" w:rsidR="006077E4" w:rsidRDefault="006077E4"/>
    <w:p w14:paraId="3DAE8875" w14:textId="7A78A3A5" w:rsidR="009F092A" w:rsidRDefault="006077E4">
      <w:r>
        <w:t>2. At the Interface, c</w:t>
      </w:r>
      <w:r w:rsidR="004B79BC">
        <w:t>lick the</w:t>
      </w:r>
      <w:r w:rsidR="009F092A">
        <w:t xml:space="preserve"> blue button</w:t>
      </w:r>
      <w:r w:rsidR="004B79BC">
        <w:t xml:space="preserve"> on the left</w:t>
      </w:r>
      <w:r w:rsidR="009F092A">
        <w:t>:  “Defaults”</w:t>
      </w:r>
      <w:r w:rsidR="004B79BC">
        <w:t xml:space="preserve">. </w:t>
      </w:r>
    </w:p>
    <w:p w14:paraId="750039D5" w14:textId="77777777" w:rsidR="004B79BC" w:rsidRDefault="004B79BC"/>
    <w:p w14:paraId="330E4C16" w14:textId="29DDE575" w:rsidR="004B79BC" w:rsidRDefault="00D133ED">
      <w:r>
        <w:t>3</w:t>
      </w:r>
      <w:r w:rsidR="004B79BC">
        <w:t>. Enter “0.3” in the green input box in the center top, “MutantDivideDiff”</w:t>
      </w:r>
    </w:p>
    <w:p w14:paraId="7D3995F3" w14:textId="77777777" w:rsidR="006077E4" w:rsidRDefault="006077E4"/>
    <w:p w14:paraId="0D160A8F" w14:textId="03A8EC44" w:rsidR="004B79BC" w:rsidRDefault="00D133ED">
      <w:r>
        <w:t>4</w:t>
      </w:r>
      <w:r w:rsidR="006077E4">
        <w:t xml:space="preserve">. </w:t>
      </w:r>
      <w:r w:rsidR="006D56F1">
        <w:t xml:space="preserve">Enter </w:t>
      </w:r>
      <w:r w:rsidR="004B79BC">
        <w:t>“65”</w:t>
      </w:r>
      <w:r w:rsidR="006D56F1">
        <w:t xml:space="preserve"> in the green input box, center, s</w:t>
      </w:r>
      <w:r w:rsidR="006B253B">
        <w:t>econd from t</w:t>
      </w:r>
      <w:r w:rsidR="004B79BC">
        <w:t xml:space="preserve">he top “MutateDept”.  </w:t>
      </w:r>
    </w:p>
    <w:p w14:paraId="6BB5C745" w14:textId="6E0C5E6A" w:rsidR="006D56F1" w:rsidRDefault="004B79BC">
      <w:r>
        <w:tab/>
      </w:r>
      <w:r w:rsidR="00FA25C7">
        <w:t>(</w:t>
      </w:r>
      <w:r w:rsidR="006D56F1">
        <w:t xml:space="preserve">65 </w:t>
      </w:r>
      <w:r>
        <w:t>will put a mutant yellow cell a</w:t>
      </w:r>
      <w:r w:rsidR="00856654">
        <w:t>t</w:t>
      </w:r>
      <w:r>
        <w:t xml:space="preserve"> the </w:t>
      </w:r>
      <w:r w:rsidR="006D56F1">
        <w:t xml:space="preserve">bottom of the crypt (region of quiescent stem cells), 59 </w:t>
      </w:r>
      <w:r>
        <w:t>at the</w:t>
      </w:r>
      <w:r w:rsidR="006D56F1">
        <w:t xml:space="preserve"> lower third (re</w:t>
      </w:r>
      <w:r>
        <w:t>gion of proliferating cells), and</w:t>
      </w:r>
      <w:r w:rsidR="006D56F1">
        <w:t xml:space="preserve"> 20 </w:t>
      </w:r>
      <w:r>
        <w:t>at</w:t>
      </w:r>
      <w:r w:rsidR="006D56F1">
        <w:t xml:space="preserve"> top third (region of the differentiated cells).</w:t>
      </w:r>
      <w:r w:rsidR="00433CE4">
        <w:t xml:space="preserve"> Record the “MutateDepth”.</w:t>
      </w:r>
      <w:r w:rsidR="00FA25C7">
        <w:t>)</w:t>
      </w:r>
    </w:p>
    <w:p w14:paraId="253A8BA2" w14:textId="77777777" w:rsidR="006077E4" w:rsidRDefault="006077E4"/>
    <w:p w14:paraId="37AA88F2" w14:textId="021416A5" w:rsidR="009F092A" w:rsidRDefault="00D133ED">
      <w:r>
        <w:t>5</w:t>
      </w:r>
      <w:r w:rsidR="006077E4">
        <w:t xml:space="preserve">. </w:t>
      </w:r>
      <w:r w:rsidR="006D56F1">
        <w:t>Clic</w:t>
      </w:r>
      <w:r w:rsidR="00856654">
        <w:t>k the</w:t>
      </w:r>
      <w:r w:rsidR="009F092A">
        <w:t xml:space="preserve"> </w:t>
      </w:r>
      <w:r w:rsidR="00856654">
        <w:t>‘</w:t>
      </w:r>
      <w:r w:rsidR="009F092A">
        <w:t>Setup</w:t>
      </w:r>
      <w:r w:rsidR="00856654">
        <w:t>’</w:t>
      </w:r>
      <w:r w:rsidR="009F092A">
        <w:t xml:space="preserve"> </w:t>
      </w:r>
      <w:r w:rsidR="00856654">
        <w:t xml:space="preserve">blue </w:t>
      </w:r>
      <w:r w:rsidR="009F092A">
        <w:t>button</w:t>
      </w:r>
      <w:r w:rsidR="00856654">
        <w:t xml:space="preserve"> at the top left.</w:t>
      </w:r>
    </w:p>
    <w:p w14:paraId="520B7F2C" w14:textId="77777777" w:rsidR="006077E4" w:rsidRDefault="006077E4"/>
    <w:p w14:paraId="24546E87" w14:textId="6711C317" w:rsidR="009F092A" w:rsidRDefault="00D133ED">
      <w:r>
        <w:t>6</w:t>
      </w:r>
      <w:r w:rsidR="006077E4">
        <w:t xml:space="preserve">. </w:t>
      </w:r>
      <w:r w:rsidR="00856654">
        <w:t>Click the</w:t>
      </w:r>
      <w:r w:rsidR="009F092A">
        <w:t xml:space="preserve"> </w:t>
      </w:r>
      <w:r w:rsidR="00856654">
        <w:t>“</w:t>
      </w:r>
      <w:r w:rsidR="009F092A">
        <w:t xml:space="preserve">Go </w:t>
      </w:r>
      <w:r w:rsidR="00856654">
        <w:t xml:space="preserve">blue </w:t>
      </w:r>
      <w:r w:rsidR="009F092A">
        <w:t>button</w:t>
      </w:r>
      <w:r w:rsidR="00856654">
        <w:t xml:space="preserve"> near the top left.</w:t>
      </w:r>
    </w:p>
    <w:p w14:paraId="7C8A174C" w14:textId="77777777" w:rsidR="006077E4" w:rsidRDefault="006077E4"/>
    <w:p w14:paraId="5620F6E0" w14:textId="64618D9E" w:rsidR="009F092A" w:rsidRDefault="00D133ED">
      <w:r>
        <w:t>7</w:t>
      </w:r>
      <w:r w:rsidR="006077E4">
        <w:t xml:space="preserve">. </w:t>
      </w:r>
      <w:r w:rsidR="009F092A">
        <w:t>Wait u</w:t>
      </w:r>
      <w:r w:rsidR="00856654">
        <w:t>ntil time, indicated on the x axis of the plots, is</w:t>
      </w:r>
      <w:r w:rsidR="009F092A">
        <w:t xml:space="preserve"> about 100</w:t>
      </w:r>
      <w:r w:rsidR="00856654">
        <w:t xml:space="preserve"> or more. This will allow the</w:t>
      </w:r>
      <w:r w:rsidR="003976F0">
        <w:t xml:space="preserve"> crypt to stabilize</w:t>
      </w:r>
      <w:r w:rsidR="00FA25C7">
        <w:t xml:space="preserve"> from the initial conditions (variation in cell numbers will be</w:t>
      </w:r>
      <w:r w:rsidR="003976F0">
        <w:t xml:space="preserve"> quasi-stationary).</w:t>
      </w:r>
    </w:p>
    <w:p w14:paraId="7304C734" w14:textId="77777777" w:rsidR="006077E4" w:rsidRDefault="006077E4"/>
    <w:p w14:paraId="49ABD44E" w14:textId="6C52131D" w:rsidR="009F092A" w:rsidRDefault="00D133ED">
      <w:r>
        <w:t>8</w:t>
      </w:r>
      <w:r w:rsidR="006077E4">
        <w:t xml:space="preserve">. </w:t>
      </w:r>
      <w:r w:rsidR="00856654">
        <w:t xml:space="preserve">Click the “MutateOneCell” </w:t>
      </w:r>
      <w:r w:rsidR="009F092A">
        <w:t>blue button</w:t>
      </w:r>
      <w:r w:rsidR="00856654">
        <w:t xml:space="preserve"> in the middle near the top.</w:t>
      </w:r>
    </w:p>
    <w:p w14:paraId="5709816D" w14:textId="77777777" w:rsidR="006077E4" w:rsidRDefault="006077E4"/>
    <w:p w14:paraId="75015BDF" w14:textId="53743933" w:rsidR="009F092A" w:rsidRDefault="00D133ED">
      <w:r>
        <w:t>9</w:t>
      </w:r>
      <w:r w:rsidR="006077E4">
        <w:t xml:space="preserve">. </w:t>
      </w:r>
      <w:r w:rsidR="009F092A">
        <w:t>A yellow mutant cell will appear in the i</w:t>
      </w:r>
      <w:r w:rsidR="006A02F2">
        <w:t>mage of the Virtual Crypt</w:t>
      </w:r>
      <w:r w:rsidR="00E50697">
        <w:t xml:space="preserve"> on the left</w:t>
      </w:r>
      <w:r w:rsidR="006A02F2">
        <w:t>. If the yellow mutant cells</w:t>
      </w:r>
      <w:r w:rsidR="009F092A">
        <w:t xml:space="preserve"> disappears (dies</w:t>
      </w:r>
      <w:r w:rsidR="006077E4">
        <w:t xml:space="preserve"> or is removed</w:t>
      </w:r>
      <w:r w:rsidR="00433CE4">
        <w:t xml:space="preserve">) then record the “UnboundedSizeTime” as “0”, then </w:t>
      </w:r>
      <w:r w:rsidR="009F092A">
        <w:t xml:space="preserve">click the </w:t>
      </w:r>
      <w:r w:rsidR="00E50697">
        <w:t xml:space="preserve">“MutateOneCell” </w:t>
      </w:r>
      <w:r w:rsidR="009F092A">
        <w:t>button again until the yellow progeny cells are maintained.</w:t>
      </w:r>
      <w:r w:rsidR="006077E4">
        <w:t xml:space="preserve"> </w:t>
      </w:r>
      <w:r w:rsidR="009F092A">
        <w:t>Watch the crypt</w:t>
      </w:r>
      <w:r w:rsidR="00433CE4">
        <w:t xml:space="preserve"> fill </w:t>
      </w:r>
      <w:r w:rsidR="00E50697">
        <w:t>with yellow mutant cells and</w:t>
      </w:r>
      <w:r w:rsidR="00433CE4">
        <w:t xml:space="preserve"> the run stop.</w:t>
      </w:r>
    </w:p>
    <w:p w14:paraId="44657EF9" w14:textId="77777777" w:rsidR="006077E4" w:rsidRDefault="006077E4"/>
    <w:p w14:paraId="1F8959CB" w14:textId="57FB0A4B" w:rsidR="00433CE4" w:rsidRDefault="00D133ED">
      <w:r>
        <w:t>10</w:t>
      </w:r>
      <w:r w:rsidR="006077E4">
        <w:t xml:space="preserve">. </w:t>
      </w:r>
      <w:r w:rsidR="009F092A">
        <w:t>Record the</w:t>
      </w:r>
      <w:r w:rsidR="00433CE4">
        <w:t xml:space="preserve"> “ “UnboundedSizeTime” with the</w:t>
      </w:r>
      <w:r w:rsidR="006A02F2">
        <w:t xml:space="preserve"> </w:t>
      </w:r>
      <w:r w:rsidR="00433CE4">
        <w:t>MutateDepth”. This T</w:t>
      </w:r>
      <w:r w:rsidR="006A02F2">
        <w:t>ime is the interval from the time the</w:t>
      </w:r>
      <w:r w:rsidR="009F092A">
        <w:t xml:space="preserve"> </w:t>
      </w:r>
      <w:r w:rsidR="008F5C6A">
        <w:t>“</w:t>
      </w:r>
      <w:r w:rsidR="009F092A">
        <w:t>MutateOneCell</w:t>
      </w:r>
      <w:r w:rsidR="008F5C6A">
        <w:t>”</w:t>
      </w:r>
      <w:r w:rsidR="009F092A">
        <w:t xml:space="preserve"> button was clicked</w:t>
      </w:r>
      <w:r w:rsidR="006A02F2">
        <w:t xml:space="preserve"> to the time that the crypt became unbounded in size</w:t>
      </w:r>
      <w:r w:rsidR="00433CE4">
        <w:t xml:space="preserve"> and overflowed</w:t>
      </w:r>
      <w:r w:rsidR="009F092A">
        <w:t xml:space="preserve">. A crypt with unbounded size </w:t>
      </w:r>
      <w:r w:rsidR="008F5C6A">
        <w:t xml:space="preserve">filling with mutant cells </w:t>
      </w:r>
      <w:r w:rsidR="009F092A">
        <w:t>is an adenoma, an early stage of colon cancer.</w:t>
      </w:r>
      <w:r w:rsidR="00433CE4">
        <w:t xml:space="preserve"> </w:t>
      </w:r>
    </w:p>
    <w:p w14:paraId="72F66895" w14:textId="77777777" w:rsidR="00433CE4" w:rsidRDefault="00433CE4"/>
    <w:p w14:paraId="4CFE6150" w14:textId="104AC19C" w:rsidR="00433CE4" w:rsidRDefault="00D133ED">
      <w:r>
        <w:t>11</w:t>
      </w:r>
      <w:r w:rsidR="00433CE4">
        <w:t xml:space="preserve">. </w:t>
      </w:r>
      <w:r>
        <w:t xml:space="preserve">Repeat Steps 4 through 10 for 10 runs using </w:t>
      </w:r>
      <w:r w:rsidR="006B253B">
        <w:t>another value for “MutateDepth”, such as 59.</w:t>
      </w:r>
      <w:r>
        <w:t xml:space="preserve"> Keep in mind step 9, and record each zero.</w:t>
      </w:r>
    </w:p>
    <w:p w14:paraId="437E5485" w14:textId="77777777" w:rsidR="00433CE4" w:rsidRDefault="00433CE4"/>
    <w:p w14:paraId="3E8191EC" w14:textId="1A755840" w:rsidR="00786149" w:rsidRDefault="00D133ED" w:rsidP="00786149">
      <w:r>
        <w:t>12</w:t>
      </w:r>
      <w:r w:rsidR="006B253B">
        <w:t xml:space="preserve">. </w:t>
      </w:r>
      <w:r>
        <w:t>Repeat Steps 4 through 10 for 10 runs using another value for “MutateDepth”, such as 20. Keep in mind step 9, and record each zero.</w:t>
      </w:r>
    </w:p>
    <w:p w14:paraId="1A6F47AD" w14:textId="77777777" w:rsidR="001C7032" w:rsidRDefault="001C7032"/>
    <w:p w14:paraId="45BC777E" w14:textId="77777777" w:rsidR="006B253B" w:rsidRPr="008F3204" w:rsidRDefault="006B253B">
      <w:pPr>
        <w:rPr>
          <w:i/>
        </w:rPr>
      </w:pPr>
      <w:r w:rsidRPr="008F3204">
        <w:rPr>
          <w:i/>
        </w:rPr>
        <w:t>Data Analyses:</w:t>
      </w:r>
    </w:p>
    <w:p w14:paraId="59AEF1CB" w14:textId="77777777" w:rsidR="006B253B" w:rsidRDefault="006B253B"/>
    <w:p w14:paraId="3A1D7F54" w14:textId="7419065F" w:rsidR="001C7032" w:rsidRDefault="008F3204">
      <w:r>
        <w:t xml:space="preserve">1. </w:t>
      </w:r>
      <w:r w:rsidR="001C7032">
        <w:t>Combine data with other students.</w:t>
      </w:r>
    </w:p>
    <w:p w14:paraId="5B07650D" w14:textId="77777777" w:rsidR="006B253B" w:rsidRDefault="006B253B"/>
    <w:p w14:paraId="18AA9E4C" w14:textId="412F1FC1" w:rsidR="001C7032" w:rsidRDefault="008F3204">
      <w:r>
        <w:t xml:space="preserve">2. </w:t>
      </w:r>
      <w:r w:rsidR="00E03F0D">
        <w:t>Plot</w:t>
      </w:r>
      <w:r w:rsidR="006B253B">
        <w:t xml:space="preserve"> </w:t>
      </w:r>
      <w:r w:rsidR="009F22B2">
        <w:t xml:space="preserve"> the distribution of </w:t>
      </w:r>
      <w:r>
        <w:t>“</w:t>
      </w:r>
      <w:r w:rsidR="006B253B">
        <w:t>UnboundedSizetime</w:t>
      </w:r>
      <w:r>
        <w:t>”</w:t>
      </w:r>
      <w:r w:rsidR="001C7032">
        <w:t xml:space="preserve"> </w:t>
      </w:r>
      <w:r w:rsidR="009F22B2">
        <w:t xml:space="preserve">for each “MutateDepth”, 20, 59 and 60. </w:t>
      </w:r>
    </w:p>
    <w:p w14:paraId="277ECEFE" w14:textId="77777777" w:rsidR="006B253B" w:rsidRDefault="006B253B"/>
    <w:p w14:paraId="648788D9" w14:textId="7B5C56FF" w:rsidR="001C7032" w:rsidRDefault="008F3204">
      <w:r>
        <w:t xml:space="preserve">3. </w:t>
      </w:r>
      <w:r w:rsidR="009F22B2">
        <w:t>Plot E</w:t>
      </w:r>
      <w:r w:rsidR="001C7032">
        <w:t>ffic</w:t>
      </w:r>
      <w:r w:rsidR="006B253B">
        <w:t xml:space="preserve">iency vs. </w:t>
      </w:r>
      <w:r>
        <w:t>“</w:t>
      </w:r>
      <w:r w:rsidR="006B253B">
        <w:t>MutateD</w:t>
      </w:r>
      <w:r w:rsidR="001C7032">
        <w:t>epth</w:t>
      </w:r>
      <w:r>
        <w:t>”</w:t>
      </w:r>
      <w:r w:rsidR="001C7032">
        <w:t>.</w:t>
      </w:r>
      <w:r>
        <w:t xml:space="preserve"> Efficiency is the number of runs at a depth that became unbounded divided by the total number of runs at a depth. The total number of runs at a depth is the number of runs that became unbounded plus the number of runs in which a</w:t>
      </w:r>
      <w:r w:rsidR="003171DA">
        <w:t>ll</w:t>
      </w:r>
      <w:r>
        <w:t xml:space="preserve"> yellow mutant cell</w:t>
      </w:r>
      <w:r w:rsidR="00E0022F">
        <w:t>s</w:t>
      </w:r>
      <w:r>
        <w:t xml:space="preserve"> disappeared</w:t>
      </w:r>
      <w:r w:rsidR="00FC4570">
        <w:t xml:space="preserve"> (recorded as “0”)</w:t>
      </w:r>
      <w:r>
        <w:t>.</w:t>
      </w:r>
    </w:p>
    <w:p w14:paraId="3A0132D2" w14:textId="77777777" w:rsidR="006B253B" w:rsidRDefault="006B253B"/>
    <w:p w14:paraId="3E99D25C" w14:textId="77777777" w:rsidR="001C7032" w:rsidRDefault="001C7032">
      <w:pPr>
        <w:rPr>
          <w:i/>
        </w:rPr>
      </w:pPr>
      <w:r w:rsidRPr="00F036A5">
        <w:rPr>
          <w:i/>
        </w:rPr>
        <w:t>Answer questions:</w:t>
      </w:r>
    </w:p>
    <w:p w14:paraId="2076B1DB" w14:textId="77777777" w:rsidR="00F036A5" w:rsidRPr="00F036A5" w:rsidRDefault="00F036A5">
      <w:pPr>
        <w:rPr>
          <w:i/>
        </w:rPr>
      </w:pPr>
    </w:p>
    <w:p w14:paraId="2E27F1FC" w14:textId="6A104D7B" w:rsidR="001C7032" w:rsidRDefault="001C7032">
      <w:r>
        <w:t xml:space="preserve">1. Can adenomas form from mutant cells initiated in the regions of quiescent stem cells, proliferating cells, </w:t>
      </w:r>
      <w:r w:rsidR="00256A1F">
        <w:t>or</w:t>
      </w:r>
      <w:r>
        <w:t xml:space="preserve"> differentiated cells? </w:t>
      </w:r>
    </w:p>
    <w:p w14:paraId="0491F40E" w14:textId="77777777" w:rsidR="00F036A5" w:rsidRDefault="00F036A5"/>
    <w:p w14:paraId="4D7B0CDD" w14:textId="7BCA7DA5" w:rsidR="001C7032" w:rsidRDefault="001C7032">
      <w:r>
        <w:t>2. What is the dependence on time to form an adenom</w:t>
      </w:r>
      <w:r w:rsidR="007D53A4">
        <w:t>a on the region of the initiating</w:t>
      </w:r>
      <w:r>
        <w:t xml:space="preserve"> mutant cell?</w:t>
      </w:r>
    </w:p>
    <w:p w14:paraId="6E4C7A3A" w14:textId="77777777" w:rsidR="00F036A5" w:rsidRDefault="00F036A5"/>
    <w:p w14:paraId="04A95C98" w14:textId="77777777" w:rsidR="001C7032" w:rsidRDefault="001C7032">
      <w:r>
        <w:t>3. What is the efficiency of forming an adenoma from mutant cells initiated in different regions of the crypt?</w:t>
      </w:r>
    </w:p>
    <w:p w14:paraId="06F9E54E" w14:textId="77777777" w:rsidR="00F036A5" w:rsidRDefault="00F036A5"/>
    <w:p w14:paraId="7051F2AE" w14:textId="77777777" w:rsidR="00AF033A" w:rsidRDefault="001C7032">
      <w:r>
        <w:t xml:space="preserve">4. </w:t>
      </w:r>
      <w:r w:rsidR="00432E8A">
        <w:t>Are the results consistent with adenomas formed “top-down” or “bottom-up”?</w:t>
      </w:r>
      <w:r w:rsidR="00AF033A">
        <w:t xml:space="preserve"> </w:t>
      </w:r>
    </w:p>
    <w:p w14:paraId="3BDE99E8" w14:textId="77777777" w:rsidR="00F036A5" w:rsidRDefault="00F036A5"/>
    <w:p w14:paraId="044B6046" w14:textId="77777777" w:rsidR="007D53A4" w:rsidRDefault="00432E8A">
      <w:r>
        <w:t xml:space="preserve">5. </w:t>
      </w:r>
      <w:r w:rsidR="007D53A4">
        <w:t xml:space="preserve">Rephrase the question “Does colon cancer start “top-down” or “bottom-up”? And answer the new question. </w:t>
      </w:r>
    </w:p>
    <w:p w14:paraId="074C1728" w14:textId="77777777" w:rsidR="007D53A4" w:rsidRDefault="007D53A4"/>
    <w:p w14:paraId="12D7F7A6" w14:textId="043151AB" w:rsidR="00432E8A" w:rsidRPr="00D35F04" w:rsidRDefault="007D53A4">
      <w:pPr>
        <w:rPr>
          <w:i/>
        </w:rPr>
      </w:pPr>
      <w:r w:rsidRPr="00D35F04">
        <w:rPr>
          <w:i/>
        </w:rPr>
        <w:t>Exercise 2.</w:t>
      </w:r>
      <w:r w:rsidR="00432E8A" w:rsidRPr="00D35F04">
        <w:rPr>
          <w:i/>
        </w:rPr>
        <w:t xml:space="preserve"> </w:t>
      </w:r>
    </w:p>
    <w:p w14:paraId="0244474B" w14:textId="77777777" w:rsidR="00432E8A" w:rsidRDefault="00432E8A"/>
    <w:p w14:paraId="106FAD44" w14:textId="43EF2EB4" w:rsidR="00432E8A" w:rsidRDefault="00D725AD">
      <w:r>
        <w:t>The</w:t>
      </w:r>
      <w:r w:rsidR="00432E8A">
        <w:t xml:space="preserve"> manual exercise</w:t>
      </w:r>
      <w:r w:rsidR="00B70FE0">
        <w:t xml:space="preserve"> above</w:t>
      </w:r>
      <w:r w:rsidR="00432E8A">
        <w:t xml:space="preserve"> can be automated by using “Behavior Space” </w:t>
      </w:r>
      <w:r>
        <w:t xml:space="preserve">available </w:t>
      </w:r>
      <w:r w:rsidR="00432E8A">
        <w:t xml:space="preserve">under the pulldown menu “Tools”, </w:t>
      </w:r>
      <w:r w:rsidR="00A20E5D">
        <w:t>by writing a</w:t>
      </w:r>
      <w:r w:rsidR="00432E8A">
        <w:t xml:space="preserve"> simple script</w:t>
      </w:r>
      <w:r w:rsidR="00A20E5D">
        <w:t xml:space="preserve"> into a form</w:t>
      </w:r>
      <w:r w:rsidR="00432E8A">
        <w:t>.</w:t>
      </w:r>
      <w:r w:rsidR="008D73A9">
        <w:t xml:space="preserve"> </w:t>
      </w:r>
      <w:r w:rsidR="00A20E5D">
        <w:t xml:space="preserve"> This facilitates</w:t>
      </w:r>
      <w:r>
        <w:t xml:space="preserve"> “parameter sweeping”.</w:t>
      </w:r>
    </w:p>
    <w:p w14:paraId="50F4F7C9" w14:textId="77777777" w:rsidR="00B70FE0" w:rsidRDefault="00B70FE0"/>
    <w:p w14:paraId="7E18A2EF" w14:textId="2BAE1308" w:rsidR="00182DD5" w:rsidRDefault="00D725AD">
      <w:r>
        <w:t xml:space="preserve">1. </w:t>
      </w:r>
      <w:r w:rsidR="00182DD5">
        <w:t>At Interface, click “Defaults” button.</w:t>
      </w:r>
    </w:p>
    <w:p w14:paraId="60D2AB64" w14:textId="77777777" w:rsidR="00B70FE0" w:rsidRDefault="00B70FE0"/>
    <w:p w14:paraId="10AB95BF" w14:textId="01E52D62" w:rsidR="001547CB" w:rsidRDefault="00D725AD">
      <w:r>
        <w:t xml:space="preserve">2. </w:t>
      </w:r>
      <w:r w:rsidR="001547CB">
        <w:t>Tools, Behavior Space</w:t>
      </w:r>
      <w:r w:rsidR="00ED2334">
        <w:t>, New</w:t>
      </w:r>
      <w:r>
        <w:t>.</w:t>
      </w:r>
    </w:p>
    <w:p w14:paraId="0D05FF36" w14:textId="77777777" w:rsidR="00B70FE0" w:rsidRDefault="00B70FE0"/>
    <w:p w14:paraId="3CF3C85C" w14:textId="77777777" w:rsidR="00A20E5D" w:rsidRDefault="00D725AD">
      <w:r>
        <w:t xml:space="preserve">3. </w:t>
      </w:r>
      <w:r w:rsidR="00ED2334">
        <w:t xml:space="preserve">Experiment name: </w:t>
      </w:r>
    </w:p>
    <w:p w14:paraId="30CA882C" w14:textId="753FC3EF" w:rsidR="00ED2334" w:rsidRDefault="00A20E5D">
      <w:r>
        <w:tab/>
      </w:r>
      <w:r w:rsidR="00ED2334">
        <w:t>MutateDepth Date</w:t>
      </w:r>
    </w:p>
    <w:p w14:paraId="3A1C72F7" w14:textId="77777777" w:rsidR="00B70FE0" w:rsidRDefault="00B70FE0"/>
    <w:p w14:paraId="6901C7CE" w14:textId="4B0CAA3C" w:rsidR="00EC0831" w:rsidRDefault="00D725AD">
      <w:r>
        <w:t xml:space="preserve">4. </w:t>
      </w:r>
      <w:r w:rsidR="00EC0831">
        <w:t>Variables</w:t>
      </w:r>
      <w:r w:rsidR="001547CB">
        <w:t xml:space="preserve"> (Default values will be as set at the I</w:t>
      </w:r>
      <w:r w:rsidR="009F22B2">
        <w:t xml:space="preserve">nterface.) </w:t>
      </w:r>
      <w:r>
        <w:t>Change the following)</w:t>
      </w:r>
      <w:r w:rsidR="00EC0831">
        <w:t>:</w:t>
      </w:r>
      <w:r w:rsidR="00182DD5">
        <w:t xml:space="preserve"> </w:t>
      </w:r>
    </w:p>
    <w:p w14:paraId="0EB97406" w14:textId="059D14EC" w:rsidR="00BC7483" w:rsidRDefault="00BC7483" w:rsidP="00BC7483">
      <w:pPr>
        <w:tabs>
          <w:tab w:val="left" w:pos="360"/>
        </w:tabs>
      </w:pPr>
      <w:r>
        <w:tab/>
      </w:r>
      <w:r>
        <w:tab/>
      </w:r>
      <w:r w:rsidR="00EC0831">
        <w:t>[“</w:t>
      </w:r>
      <w:r>
        <w:t>MutateDepth</w:t>
      </w:r>
      <w:r w:rsidR="00EC0831">
        <w:t xml:space="preserve">” </w:t>
      </w:r>
      <w:r>
        <w:t>20 59 65]</w:t>
      </w:r>
    </w:p>
    <w:p w14:paraId="085418F4" w14:textId="763986FA" w:rsidR="00BC7483" w:rsidRDefault="00BC7483" w:rsidP="00BC7483">
      <w:pPr>
        <w:tabs>
          <w:tab w:val="left" w:pos="360"/>
        </w:tabs>
      </w:pPr>
      <w:r>
        <w:tab/>
      </w:r>
      <w:r>
        <w:tab/>
        <w:t>[“MutantDivideDiff” 0.3]</w:t>
      </w:r>
      <w:r w:rsidR="001547CB">
        <w:t xml:space="preserve"> </w:t>
      </w:r>
    </w:p>
    <w:p w14:paraId="707337FB" w14:textId="77777777" w:rsidR="00B70FE0" w:rsidRDefault="00B70FE0"/>
    <w:p w14:paraId="024E8557" w14:textId="303A82BE" w:rsidR="00BC7483" w:rsidRDefault="00D725AD">
      <w:r>
        <w:t xml:space="preserve">5. </w:t>
      </w:r>
      <w:r w:rsidR="00BC7483">
        <w:t>Repetitions: 100</w:t>
      </w:r>
    </w:p>
    <w:p w14:paraId="0F37989D" w14:textId="77777777" w:rsidR="00B70FE0" w:rsidRDefault="00B70FE0"/>
    <w:p w14:paraId="160E7A8F" w14:textId="4FB68897" w:rsidR="00BC7483" w:rsidRDefault="00D725AD">
      <w:r>
        <w:t xml:space="preserve">6. </w:t>
      </w:r>
      <w:r w:rsidR="00BC7483">
        <w:t>Measure runs using these reporters:</w:t>
      </w:r>
    </w:p>
    <w:p w14:paraId="32DB8396" w14:textId="038AF9C8" w:rsidR="00BC7483" w:rsidRDefault="00BC7483">
      <w:r>
        <w:tab/>
        <w:t>count turtles</w:t>
      </w:r>
    </w:p>
    <w:p w14:paraId="0BD3C279" w14:textId="0190605E" w:rsidR="00BC7483" w:rsidRDefault="00BC7483">
      <w:r>
        <w:tab/>
        <w:t>UnboundedSizeTime</w:t>
      </w:r>
    </w:p>
    <w:p w14:paraId="62E67F66" w14:textId="77777777" w:rsidR="00B70FE0" w:rsidRDefault="00B70FE0"/>
    <w:p w14:paraId="7A510850" w14:textId="293CDB88" w:rsidR="00BC7483" w:rsidRDefault="00EB257A">
      <w:r>
        <w:t xml:space="preserve">7. </w:t>
      </w:r>
      <w:r w:rsidR="00BC7483">
        <w:t xml:space="preserve">Measure runs at every step: </w:t>
      </w:r>
      <w:r w:rsidR="009F22B2">
        <w:t>u</w:t>
      </w:r>
      <w:r w:rsidR="00BC7483">
        <w:t>ncheck</w:t>
      </w:r>
    </w:p>
    <w:p w14:paraId="3FB24705" w14:textId="77777777" w:rsidR="00B70FE0" w:rsidRDefault="00B70FE0"/>
    <w:p w14:paraId="5EB7B362" w14:textId="0736434F" w:rsidR="00BC7483" w:rsidRDefault="00EB257A">
      <w:r>
        <w:t xml:space="preserve">8. </w:t>
      </w:r>
      <w:r w:rsidR="00BC7483">
        <w:t>Setup commands:</w:t>
      </w:r>
    </w:p>
    <w:p w14:paraId="175983DC" w14:textId="1B3969C5" w:rsidR="00BC7483" w:rsidRDefault="00BC7483">
      <w:r>
        <w:tab/>
        <w:t>setup</w:t>
      </w:r>
    </w:p>
    <w:p w14:paraId="355B51ED" w14:textId="77777777" w:rsidR="00B70FE0" w:rsidRDefault="00B70FE0"/>
    <w:p w14:paraId="049B6B02" w14:textId="47C0D749" w:rsidR="00BC7483" w:rsidRDefault="00EB257A">
      <w:r>
        <w:t xml:space="preserve">9. </w:t>
      </w:r>
      <w:r w:rsidR="00BC7483">
        <w:t>Go commands:</w:t>
      </w:r>
    </w:p>
    <w:p w14:paraId="1051DCE6" w14:textId="036ABFFB" w:rsidR="00BC7483" w:rsidRDefault="00BC7483">
      <w:r>
        <w:tab/>
        <w:t>go</w:t>
      </w:r>
    </w:p>
    <w:p w14:paraId="6BDC7469" w14:textId="7C21958F" w:rsidR="00BC7483" w:rsidRDefault="009F22B2">
      <w:r>
        <w:tab/>
        <w:t>if ticks = 200 [MutateOneC</w:t>
      </w:r>
      <w:r w:rsidR="00BC7483">
        <w:t>ell]</w:t>
      </w:r>
    </w:p>
    <w:p w14:paraId="0B62B30A" w14:textId="77777777" w:rsidR="00B70FE0" w:rsidRDefault="00B70FE0"/>
    <w:p w14:paraId="596337A2" w14:textId="2F737AFF" w:rsidR="00BC7483" w:rsidRDefault="00EB257A">
      <w:r>
        <w:t xml:space="preserve">10. </w:t>
      </w:r>
      <w:r w:rsidR="00BC7483">
        <w:t xml:space="preserve">Stop condition: </w:t>
      </w:r>
      <w:r>
        <w:t xml:space="preserve"> </w:t>
      </w:r>
    </w:p>
    <w:p w14:paraId="41C70CC0" w14:textId="77777777" w:rsidR="009F22B2" w:rsidRDefault="009F22B2">
      <w:r>
        <w:tab/>
        <w:t xml:space="preserve">ticks &gt; 200 and count cells with [Mutant = true]= 0 </w:t>
      </w:r>
    </w:p>
    <w:p w14:paraId="7C425FC6" w14:textId="325454CC" w:rsidR="009F22B2" w:rsidRDefault="009F22B2">
      <w:r>
        <w:tab/>
      </w:r>
      <w:r>
        <w:tab/>
        <w:t>or UnboundedSizeTime != 0</w:t>
      </w:r>
    </w:p>
    <w:p w14:paraId="647B341D" w14:textId="77777777" w:rsidR="00B70FE0" w:rsidRDefault="00B70FE0"/>
    <w:p w14:paraId="5570AB02" w14:textId="47F0C923" w:rsidR="00BC7483" w:rsidRDefault="00EB257A">
      <w:r>
        <w:t xml:space="preserve">11. </w:t>
      </w:r>
      <w:r w:rsidR="00BC7483">
        <w:t xml:space="preserve">Final commands: </w:t>
      </w:r>
      <w:r>
        <w:t xml:space="preserve">leave </w:t>
      </w:r>
      <w:r w:rsidR="00BC7483">
        <w:t>blank</w:t>
      </w:r>
    </w:p>
    <w:p w14:paraId="658B2030" w14:textId="77777777" w:rsidR="00B70FE0" w:rsidRDefault="00B70FE0"/>
    <w:p w14:paraId="3C6D8FE6" w14:textId="756EEF73" w:rsidR="00BC7483" w:rsidRDefault="00BC7483">
      <w:r>
        <w:t>Time limit:</w:t>
      </w:r>
    </w:p>
    <w:p w14:paraId="05DC7486" w14:textId="5E0A6F56" w:rsidR="00BC7483" w:rsidRDefault="00BC7483">
      <w:r>
        <w:tab/>
      </w:r>
      <w:r w:rsidR="009F22B2">
        <w:t>0</w:t>
      </w:r>
    </w:p>
    <w:p w14:paraId="255EC19B" w14:textId="77777777" w:rsidR="00B70FE0" w:rsidRDefault="00B70FE0"/>
    <w:p w14:paraId="395A0229" w14:textId="7B612C9C" w:rsidR="00ED2334" w:rsidRDefault="00EB257A">
      <w:r>
        <w:t xml:space="preserve">12. </w:t>
      </w:r>
      <w:r w:rsidR="00ED2334">
        <w:t>OK</w:t>
      </w:r>
    </w:p>
    <w:p w14:paraId="3F362DED" w14:textId="77777777" w:rsidR="00B70FE0" w:rsidRDefault="00B70FE0"/>
    <w:p w14:paraId="398A5142" w14:textId="59F96843" w:rsidR="00ED2334" w:rsidRDefault="00EB257A">
      <w:r>
        <w:t xml:space="preserve">13. </w:t>
      </w:r>
      <w:r w:rsidR="00ED2334">
        <w:t>Run</w:t>
      </w:r>
    </w:p>
    <w:p w14:paraId="1C8CB60A" w14:textId="77777777" w:rsidR="00B70FE0" w:rsidRDefault="00B70FE0"/>
    <w:p w14:paraId="0AE69C7E" w14:textId="5021BB77" w:rsidR="00ED2334" w:rsidRDefault="00EB257A">
      <w:r>
        <w:t xml:space="preserve">14. </w:t>
      </w:r>
      <w:r w:rsidR="00ED2334">
        <w:t xml:space="preserve">Spreadsheet output: </w:t>
      </w:r>
      <w:r w:rsidR="00ED2334">
        <w:tab/>
        <w:t>(</w:t>
      </w:r>
      <w:r w:rsidR="003214B5">
        <w:t>do not select)</w:t>
      </w:r>
    </w:p>
    <w:p w14:paraId="5D306869" w14:textId="77777777" w:rsidR="00B70FE0" w:rsidRDefault="00B70FE0"/>
    <w:p w14:paraId="70387203" w14:textId="5F3BB48E" w:rsidR="00ED2334" w:rsidRDefault="00EB257A">
      <w:r>
        <w:t xml:space="preserve">15. </w:t>
      </w:r>
      <w:r w:rsidR="00ED2334">
        <w:t>Ta</w:t>
      </w:r>
      <w:r w:rsidR="00BE1A4B">
        <w:t>ble output</w:t>
      </w:r>
      <w:r w:rsidR="00BE1A4B">
        <w:tab/>
      </w:r>
      <w:r w:rsidR="00BE1A4B">
        <w:tab/>
        <w:t>(click. W</w:t>
      </w:r>
      <w:r>
        <w:t>ill produce</w:t>
      </w:r>
      <w:r w:rsidR="00ED2334">
        <w:t xml:space="preserve"> .csv format</w:t>
      </w:r>
      <w:r>
        <w:t>ed</w:t>
      </w:r>
      <w:r w:rsidR="00ED2334">
        <w:t xml:space="preserve"> file)</w:t>
      </w:r>
    </w:p>
    <w:p w14:paraId="252268A0" w14:textId="77777777" w:rsidR="00B70FE0" w:rsidRDefault="00B70FE0"/>
    <w:p w14:paraId="7DD6918A" w14:textId="58D114AF" w:rsidR="00ED2334" w:rsidRDefault="00EB257A">
      <w:r>
        <w:t xml:space="preserve">16. </w:t>
      </w:r>
      <w:r w:rsidR="00ED2334">
        <w:t xml:space="preserve">Simultaneous runs in parallel: 4 </w:t>
      </w:r>
      <w:r w:rsidR="00ED2334">
        <w:tab/>
        <w:t>(if available)</w:t>
      </w:r>
    </w:p>
    <w:p w14:paraId="34148BDB" w14:textId="77777777" w:rsidR="00B70FE0" w:rsidRDefault="00B70FE0"/>
    <w:p w14:paraId="31DA000D" w14:textId="681371DC" w:rsidR="00ED2334" w:rsidRDefault="00EB257A">
      <w:r>
        <w:t xml:space="preserve">17. </w:t>
      </w:r>
      <w:r w:rsidR="00ED2334">
        <w:t>OK</w:t>
      </w:r>
    </w:p>
    <w:p w14:paraId="13462036" w14:textId="77777777" w:rsidR="00B70FE0" w:rsidRDefault="00B70FE0"/>
    <w:p w14:paraId="3553E03F" w14:textId="4D040187" w:rsidR="00ED2334" w:rsidRDefault="00EB257A">
      <w:r>
        <w:t xml:space="preserve">18. </w:t>
      </w:r>
      <w:r w:rsidR="00ED2334">
        <w:t>Save as:</w:t>
      </w:r>
      <w:r w:rsidR="003214B5">
        <w:tab/>
        <w:t xml:space="preserve"> (chose an informative name such as “MutateDepth Date-table.csv)</w:t>
      </w:r>
    </w:p>
    <w:p w14:paraId="044E6E52" w14:textId="77777777" w:rsidR="00B70FE0" w:rsidRDefault="00B70FE0"/>
    <w:p w14:paraId="2D306AF7" w14:textId="108A93D0" w:rsidR="00ED2334" w:rsidRDefault="00EB257A">
      <w:r>
        <w:t xml:space="preserve">19. </w:t>
      </w:r>
      <w:r w:rsidR="00ED2334">
        <w:t>Where:</w:t>
      </w:r>
      <w:r w:rsidR="00BE1A4B">
        <w:tab/>
        <w:t>(choose)</w:t>
      </w:r>
    </w:p>
    <w:p w14:paraId="4FEAE3D4" w14:textId="77777777" w:rsidR="00B70FE0" w:rsidRDefault="00B70FE0"/>
    <w:p w14:paraId="32FFADF4" w14:textId="0B715840" w:rsidR="00ED2334" w:rsidRDefault="00EB257A">
      <w:r>
        <w:t xml:space="preserve">20. </w:t>
      </w:r>
      <w:r w:rsidR="00ED2334">
        <w:t>Save:</w:t>
      </w:r>
    </w:p>
    <w:p w14:paraId="043074F0" w14:textId="56BA5E7C" w:rsidR="00ED2334" w:rsidRDefault="005D755A">
      <w:r>
        <w:tab/>
      </w:r>
      <w:r w:rsidR="00ED2334">
        <w:t>A window appears</w:t>
      </w:r>
      <w:r w:rsidR="004A2DB4">
        <w:t xml:space="preserve"> “Running ….” </w:t>
      </w:r>
      <w:r w:rsidR="00ED2334">
        <w:t xml:space="preserve"> with the top line indicating the number of the current run, the total number of runs, and the step of the current run. </w:t>
      </w:r>
      <w:r w:rsidR="00EB257A">
        <w:t>The s</w:t>
      </w:r>
      <w:r w:rsidR="004A2DB4">
        <w:t xml:space="preserve">econd line indicates the total elapsed time. </w:t>
      </w:r>
      <w:r w:rsidR="00EB257A">
        <w:t>You can watch the virtual crypt run, but the simulation will be faster</w:t>
      </w:r>
      <w:r w:rsidR="00ED2334">
        <w:t xml:space="preserve"> if the slider on the top</w:t>
      </w:r>
      <w:r w:rsidR="003214B5">
        <w:t xml:space="preserve"> is moved to the right, and “Update view” and “Update plots and monitors” are unclicked. When all runs are completed, this window will disappear, and the results will appear in the .csv file.</w:t>
      </w:r>
      <w:r w:rsidR="00DC538C">
        <w:t xml:space="preserve"> Note that the results may need to be sorted by “MutateDepth”</w:t>
      </w:r>
      <w:r w:rsidR="00C358C1">
        <w:t>, because runs may be completed out of order.</w:t>
      </w:r>
    </w:p>
    <w:p w14:paraId="00F4FBCC" w14:textId="77777777" w:rsidR="00C358C1" w:rsidRDefault="00C358C1"/>
    <w:p w14:paraId="54E73C2C" w14:textId="77777777" w:rsidR="00BE1A4B" w:rsidRDefault="00BE1A4B">
      <w:pPr>
        <w:rPr>
          <w:i/>
        </w:rPr>
      </w:pPr>
    </w:p>
    <w:p w14:paraId="45FC4DC8" w14:textId="77777777" w:rsidR="00BE1A4B" w:rsidRDefault="00BE1A4B">
      <w:pPr>
        <w:rPr>
          <w:i/>
        </w:rPr>
      </w:pPr>
    </w:p>
    <w:p w14:paraId="46C79BC7" w14:textId="77777777" w:rsidR="005D755A" w:rsidRDefault="005D755A">
      <w:pPr>
        <w:rPr>
          <w:i/>
        </w:rPr>
      </w:pPr>
      <w:r w:rsidRPr="005D755A">
        <w:rPr>
          <w:i/>
        </w:rPr>
        <w:t>Notes:</w:t>
      </w:r>
    </w:p>
    <w:p w14:paraId="41064E45" w14:textId="77777777" w:rsidR="00BE1A4B" w:rsidRPr="005D755A" w:rsidRDefault="00BE1A4B">
      <w:pPr>
        <w:rPr>
          <w:i/>
        </w:rPr>
      </w:pPr>
    </w:p>
    <w:p w14:paraId="516C667F" w14:textId="2264D2BD" w:rsidR="00C358C1" w:rsidRDefault="009F22B2">
      <w:r>
        <w:t xml:space="preserve">1. </w:t>
      </w:r>
      <w:r w:rsidR="00C358C1">
        <w:t xml:space="preserve">30 runs takes about 10 min. using 4 parallel processors. </w:t>
      </w:r>
    </w:p>
    <w:p w14:paraId="29F580EA" w14:textId="77777777" w:rsidR="00BE1A4B" w:rsidRDefault="00BE1A4B"/>
    <w:p w14:paraId="15BE586B" w14:textId="77777777" w:rsidR="009F22B2" w:rsidRDefault="009F22B2">
      <w:r>
        <w:t xml:space="preserve">2. </w:t>
      </w:r>
      <w:r w:rsidR="004A2DB4">
        <w:t xml:space="preserve">The </w:t>
      </w:r>
      <w:r w:rsidR="004D1F40">
        <w:t>“</w:t>
      </w:r>
      <w:r w:rsidR="004A2DB4">
        <w:t>Behavior Space</w:t>
      </w:r>
      <w:r w:rsidR="004D1F40">
        <w:t>”</w:t>
      </w:r>
      <w:r w:rsidR="004A2DB4">
        <w:t xml:space="preserve"> </w:t>
      </w:r>
      <w:r w:rsidR="004D1F40">
        <w:t>script</w:t>
      </w:r>
      <w:r w:rsidR="004A2DB4">
        <w:t xml:space="preserve"> will be saved only if the </w:t>
      </w:r>
      <w:r w:rsidR="00DC538C">
        <w:t>program</w:t>
      </w:r>
      <w:r w:rsidR="00C358C1">
        <w:t xml:space="preserve"> (In</w:t>
      </w:r>
      <w:r w:rsidR="00E96DDB">
        <w:t>terface)</w:t>
      </w:r>
      <w:r w:rsidR="00C358C1">
        <w:t xml:space="preserve"> </w:t>
      </w:r>
      <w:r w:rsidR="00DC538C">
        <w:t xml:space="preserve">is saved </w:t>
      </w:r>
    </w:p>
    <w:p w14:paraId="5675ED18" w14:textId="7ADA809F" w:rsidR="004A2DB4" w:rsidRDefault="009F22B2">
      <w:r>
        <w:tab/>
      </w:r>
      <w:r w:rsidR="00DC538C">
        <w:t>when closed.</w:t>
      </w:r>
    </w:p>
    <w:p w14:paraId="4A5F4E4D" w14:textId="77777777" w:rsidR="00BE1A4B" w:rsidRDefault="00BE1A4B"/>
    <w:p w14:paraId="55D4086D" w14:textId="77777777" w:rsidR="00BE1A4B" w:rsidRDefault="009F22B2">
      <w:r>
        <w:t xml:space="preserve">3. </w:t>
      </w:r>
      <w:r w:rsidR="00B4698C">
        <w:t>Parameter sweeping of values of a variable, such as “MutateDepth”, can be</w:t>
      </w:r>
    </w:p>
    <w:p w14:paraId="19829947" w14:textId="77777777" w:rsidR="00BE1A4B" w:rsidRDefault="00BE1A4B">
      <w:r>
        <w:tab/>
      </w:r>
      <w:r w:rsidR="00B4698C">
        <w:t xml:space="preserve"> accomplished by specify</w:t>
      </w:r>
      <w:r w:rsidR="00EB257A">
        <w:t>ing start, increment, and en</w:t>
      </w:r>
      <w:r w:rsidR="004D1F40">
        <w:t>d values</w:t>
      </w:r>
      <w:r w:rsidR="00EB257A">
        <w:t xml:space="preserve">. </w:t>
      </w:r>
    </w:p>
    <w:p w14:paraId="4E9AA9EE" w14:textId="04651472" w:rsidR="00BC7483" w:rsidRDefault="00BE1A4B">
      <w:r>
        <w:tab/>
      </w:r>
      <w:r w:rsidR="00EB257A">
        <w:t>Note the</w:t>
      </w:r>
      <w:r w:rsidR="004D1F40">
        <w:t xml:space="preserve"> extra bracket.</w:t>
      </w:r>
    </w:p>
    <w:p w14:paraId="2473731E" w14:textId="21F98BCA" w:rsidR="00B4698C" w:rsidRDefault="00B70FE0">
      <w:r>
        <w:tab/>
      </w:r>
      <w:r w:rsidR="00B4698C">
        <w:t>[“MutateDepth” [20 5 65]]</w:t>
      </w:r>
    </w:p>
    <w:p w14:paraId="454BA9C7" w14:textId="77777777" w:rsidR="00BE1A4B" w:rsidRDefault="00BE1A4B" w:rsidP="007D2165"/>
    <w:p w14:paraId="2B854222" w14:textId="626C3A7F" w:rsidR="009F22B2" w:rsidRDefault="009F22B2" w:rsidP="007D2165">
      <w:r w:rsidRPr="009F22B2">
        <w:t>4.</w:t>
      </w:r>
      <w:r>
        <w:rPr>
          <w:i/>
        </w:rPr>
        <w:t xml:space="preserve"> </w:t>
      </w:r>
      <w:r>
        <w:t xml:space="preserve">If computer goes to sleep, NetLogo will not abort, but </w:t>
      </w:r>
      <w:r w:rsidR="00BE1A4B">
        <w:t xml:space="preserve">runs </w:t>
      </w:r>
      <w:r>
        <w:t>will continue when</w:t>
      </w:r>
    </w:p>
    <w:p w14:paraId="13DA60E8" w14:textId="635642B3" w:rsidR="009F22B2" w:rsidRDefault="009F22B2" w:rsidP="007D2165">
      <w:r>
        <w:tab/>
        <w:t xml:space="preserve"> computer wakes up.</w:t>
      </w:r>
    </w:p>
    <w:p w14:paraId="02BD0DEA" w14:textId="77777777" w:rsidR="00BE1A4B" w:rsidRDefault="00BE1A4B" w:rsidP="007D2165"/>
    <w:p w14:paraId="13FFBE73" w14:textId="77777777" w:rsidR="00BE1A4B" w:rsidRDefault="00BE1A4B" w:rsidP="007D2165">
      <w:r>
        <w:t>5. While NetLogo is running, other programs such as Word can be used</w:t>
      </w:r>
    </w:p>
    <w:p w14:paraId="6D0CF685" w14:textId="1754BB34" w:rsidR="00BE1A4B" w:rsidRPr="009F22B2" w:rsidRDefault="00BE1A4B" w:rsidP="007D2165">
      <w:r>
        <w:tab/>
        <w:t xml:space="preserve"> simultaneously.</w:t>
      </w:r>
    </w:p>
    <w:p w14:paraId="29CB7C96" w14:textId="77777777" w:rsidR="00BE1A4B" w:rsidRDefault="00BE1A4B" w:rsidP="007D2165"/>
    <w:p w14:paraId="3A4244E3" w14:textId="77777777" w:rsidR="00BE1A4B" w:rsidRDefault="00BE1A4B" w:rsidP="007D2165"/>
    <w:p w14:paraId="1B5988F1" w14:textId="77777777" w:rsidR="00BE1A4B" w:rsidRDefault="00BE1A4B" w:rsidP="007D2165"/>
    <w:p w14:paraId="47A001E0" w14:textId="4275BF8C" w:rsidR="007D2165" w:rsidRDefault="00BE1A4B" w:rsidP="007D2165">
      <w:r>
        <w:t>6</w:t>
      </w:r>
      <w:r w:rsidR="009F22B2" w:rsidRPr="009F22B2">
        <w:t>.</w:t>
      </w:r>
      <w:r w:rsidR="009F22B2">
        <w:rPr>
          <w:i/>
        </w:rPr>
        <w:t xml:space="preserve"> </w:t>
      </w:r>
      <w:r w:rsidR="007D2165" w:rsidRPr="009F22B2">
        <w:t>Example</w:t>
      </w:r>
      <w:r w:rsidR="00EB257A" w:rsidRPr="009F22B2">
        <w:t xml:space="preserve"> results</w:t>
      </w:r>
      <w:r w:rsidR="007D2165" w:rsidRPr="009F22B2">
        <w:t xml:space="preserve"> </w:t>
      </w:r>
      <w:r w:rsidR="00EB257A" w:rsidRPr="009F22B2">
        <w:t>of a few manual runs</w:t>
      </w:r>
      <w:r w:rsidR="007D2165" w:rsidRPr="009F22B2">
        <w:t>:</w:t>
      </w:r>
    </w:p>
    <w:p w14:paraId="71068835" w14:textId="0C074D32" w:rsidR="007D2165" w:rsidRDefault="00E96DDB" w:rsidP="007D2165">
      <w:r>
        <w:tab/>
      </w:r>
      <w:r w:rsidR="007D2165">
        <w:t>MutantDivideDiff = 0.3</w:t>
      </w:r>
    </w:p>
    <w:p w14:paraId="22A455C9" w14:textId="0F293163" w:rsidR="007D2165" w:rsidRDefault="00E96DDB" w:rsidP="007D2165">
      <w:r>
        <w:tab/>
      </w:r>
      <w:r w:rsidR="007D2165">
        <w:t>MutateDepth = 59</w:t>
      </w:r>
    </w:p>
    <w:p w14:paraId="4AC0A5D6" w14:textId="3A585B9C" w:rsidR="007D2165" w:rsidRDefault="00E96DDB" w:rsidP="007D2165">
      <w:r>
        <w:tab/>
      </w:r>
      <w:r>
        <w:tab/>
      </w:r>
      <w:r w:rsidR="007D2165">
        <w:t>Overflow: 120, 124, 0, 157</w:t>
      </w:r>
    </w:p>
    <w:p w14:paraId="2B6ED18B" w14:textId="6ABF55CC" w:rsidR="007D2165" w:rsidRDefault="00E96DDB" w:rsidP="007D2165">
      <w:r>
        <w:tab/>
      </w:r>
      <w:r w:rsidR="007D2165">
        <w:t>MutateDepth 65</w:t>
      </w:r>
    </w:p>
    <w:p w14:paraId="4E2B92EA" w14:textId="494B630D" w:rsidR="007D2165" w:rsidRDefault="00E96DDB" w:rsidP="007D2165">
      <w:r>
        <w:tab/>
      </w:r>
      <w:r>
        <w:tab/>
      </w:r>
      <w:r w:rsidR="007D2165">
        <w:t>Overflow: 131, 0, 142, 124</w:t>
      </w:r>
    </w:p>
    <w:p w14:paraId="13E61CC3" w14:textId="6C23D1CC" w:rsidR="007D2165" w:rsidRDefault="00E96DDB" w:rsidP="007D2165">
      <w:r>
        <w:tab/>
      </w:r>
      <w:r w:rsidR="007D2165">
        <w:t>MutateDepth 20</w:t>
      </w:r>
    </w:p>
    <w:p w14:paraId="727FA439" w14:textId="3534646A" w:rsidR="00D0344F" w:rsidRDefault="00E96DDB" w:rsidP="007D2165">
      <w:r>
        <w:tab/>
      </w:r>
      <w:r>
        <w:tab/>
      </w:r>
      <w:r w:rsidR="007D2165">
        <w:t>Overflow: 248, 0,0, 304, 0,</w:t>
      </w:r>
      <w:r w:rsidR="00B70FE0">
        <w:t xml:space="preserve"> </w:t>
      </w:r>
      <w:r w:rsidR="007D2165">
        <w:t>0,</w:t>
      </w:r>
      <w:r w:rsidR="00B70FE0">
        <w:t xml:space="preserve"> </w:t>
      </w:r>
      <w:r w:rsidR="007D2165">
        <w:t>0,</w:t>
      </w:r>
      <w:r w:rsidR="00B70FE0">
        <w:t xml:space="preserve"> </w:t>
      </w:r>
      <w:r w:rsidR="007D2165">
        <w:t>0, 0, 0 , 0, 0, 0</w:t>
      </w:r>
      <w:r w:rsidR="00B70FE0">
        <w:t>,</w:t>
      </w:r>
      <w:r w:rsidR="007D2165">
        <w:t xml:space="preserve"> 0, 0, 0</w:t>
      </w:r>
      <w:r w:rsidR="00B70FE0">
        <w:t>,</w:t>
      </w:r>
      <w:r w:rsidR="007D2165">
        <w:t xml:space="preserve"> 0</w:t>
      </w:r>
      <w:r w:rsidR="00B70FE0">
        <w:t>,</w:t>
      </w:r>
      <w:r w:rsidR="007D2165">
        <w:t xml:space="preserve"> 0</w:t>
      </w:r>
      <w:r w:rsidR="00B70FE0">
        <w:t>,</w:t>
      </w:r>
      <w:r w:rsidR="007D2165">
        <w:t xml:space="preserve"> 0, 276 </w:t>
      </w:r>
    </w:p>
    <w:p w14:paraId="4FDAFFAF" w14:textId="77777777" w:rsidR="00E96DDB" w:rsidRDefault="00E96DDB" w:rsidP="00D0344F">
      <w:pPr>
        <w:jc w:val="right"/>
        <w:rPr>
          <w:i/>
        </w:rPr>
      </w:pPr>
    </w:p>
    <w:p w14:paraId="7B40DDC6" w14:textId="77777777" w:rsidR="00BE1A4B" w:rsidRDefault="00BE1A4B" w:rsidP="00D0344F">
      <w:pPr>
        <w:jc w:val="right"/>
        <w:rPr>
          <w:i/>
        </w:rPr>
      </w:pPr>
    </w:p>
    <w:p w14:paraId="0288F942" w14:textId="77777777" w:rsidR="00BE1A4B" w:rsidRDefault="00BE1A4B" w:rsidP="00D0344F">
      <w:pPr>
        <w:jc w:val="right"/>
        <w:rPr>
          <w:i/>
        </w:rPr>
      </w:pPr>
    </w:p>
    <w:p w14:paraId="5BCF040F" w14:textId="77777777" w:rsidR="00BE1A4B" w:rsidRDefault="00BE1A4B" w:rsidP="00D0344F">
      <w:pPr>
        <w:jc w:val="right"/>
        <w:rPr>
          <w:i/>
        </w:rPr>
      </w:pPr>
    </w:p>
    <w:p w14:paraId="2FDB9E4D" w14:textId="77777777" w:rsidR="00BE1A4B" w:rsidRDefault="00BE1A4B" w:rsidP="00D0344F">
      <w:pPr>
        <w:jc w:val="right"/>
        <w:rPr>
          <w:i/>
        </w:rPr>
      </w:pPr>
    </w:p>
    <w:p w14:paraId="6AE29DF3" w14:textId="1FAD4F45" w:rsidR="00786149" w:rsidRDefault="008B6368" w:rsidP="00D0344F">
      <w:pPr>
        <w:jc w:val="right"/>
        <w:rPr>
          <w:i/>
        </w:rPr>
      </w:pPr>
      <w:r>
        <w:rPr>
          <w:i/>
        </w:rPr>
        <w:t>David Axelrod</w:t>
      </w:r>
      <w:r w:rsidR="00834296">
        <w:rPr>
          <w:i/>
        </w:rPr>
        <w:t xml:space="preserve"> July 6, 2016</w:t>
      </w:r>
    </w:p>
    <w:p w14:paraId="70C0D80C" w14:textId="21E3A95A" w:rsidR="00D133ED" w:rsidRPr="00D0344F" w:rsidRDefault="00D133ED" w:rsidP="00D0344F">
      <w:pPr>
        <w:jc w:val="right"/>
        <w:rPr>
          <w:i/>
        </w:rPr>
      </w:pPr>
      <w:r>
        <w:rPr>
          <w:i/>
        </w:rPr>
        <w:tab/>
      </w:r>
      <w:r w:rsidR="009F22B2">
        <w:rPr>
          <w:i/>
        </w:rPr>
        <w:t>Incorpora</w:t>
      </w:r>
      <w:r w:rsidR="005710E6">
        <w:rPr>
          <w:i/>
        </w:rPr>
        <w:t>ting suggestions of Sudeepti Ve</w:t>
      </w:r>
      <w:bookmarkStart w:id="0" w:name="_GoBack"/>
      <w:bookmarkEnd w:id="0"/>
      <w:r w:rsidR="005710E6">
        <w:rPr>
          <w:i/>
        </w:rPr>
        <w:t>dula</w:t>
      </w:r>
      <w:r w:rsidR="00834296">
        <w:rPr>
          <w:i/>
        </w:rPr>
        <w:t>, 092515</w:t>
      </w:r>
      <w:r w:rsidR="009F22B2">
        <w:rPr>
          <w:i/>
        </w:rPr>
        <w:t xml:space="preserve"> </w:t>
      </w:r>
    </w:p>
    <w:sectPr w:rsidR="00D133ED" w:rsidRPr="00D0344F" w:rsidSect="009F092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9CA22" w14:textId="77777777" w:rsidR="009F22B2" w:rsidRDefault="009F22B2" w:rsidP="007D53A4">
      <w:r>
        <w:separator/>
      </w:r>
    </w:p>
  </w:endnote>
  <w:endnote w:type="continuationSeparator" w:id="0">
    <w:p w14:paraId="77915C63" w14:textId="77777777" w:rsidR="009F22B2" w:rsidRDefault="009F22B2" w:rsidP="007D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81715" w14:textId="77777777" w:rsidR="009F22B2" w:rsidRDefault="009F22B2" w:rsidP="007D53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69E7A3" w14:textId="77777777" w:rsidR="009F22B2" w:rsidRDefault="009F22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5CE2" w14:textId="77777777" w:rsidR="009F22B2" w:rsidRDefault="009F22B2" w:rsidP="007D53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4296">
      <w:rPr>
        <w:rStyle w:val="PageNumber"/>
        <w:noProof/>
      </w:rPr>
      <w:t>1</w:t>
    </w:r>
    <w:r>
      <w:rPr>
        <w:rStyle w:val="PageNumber"/>
      </w:rPr>
      <w:fldChar w:fldCharType="end"/>
    </w:r>
  </w:p>
  <w:p w14:paraId="3785473A" w14:textId="77777777" w:rsidR="009F22B2" w:rsidRDefault="009F22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37B4F" w14:textId="77777777" w:rsidR="009F22B2" w:rsidRDefault="009F22B2" w:rsidP="007D53A4">
      <w:r>
        <w:separator/>
      </w:r>
    </w:p>
  </w:footnote>
  <w:footnote w:type="continuationSeparator" w:id="0">
    <w:p w14:paraId="07E70E92" w14:textId="77777777" w:rsidR="009F22B2" w:rsidRDefault="009F22B2" w:rsidP="007D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2A"/>
    <w:rsid w:val="000279B0"/>
    <w:rsid w:val="00065ACC"/>
    <w:rsid w:val="00126CB9"/>
    <w:rsid w:val="001547CB"/>
    <w:rsid w:val="00182DD5"/>
    <w:rsid w:val="001C7032"/>
    <w:rsid w:val="002157B5"/>
    <w:rsid w:val="00256A1F"/>
    <w:rsid w:val="002B5E12"/>
    <w:rsid w:val="002C5BFF"/>
    <w:rsid w:val="003171DA"/>
    <w:rsid w:val="003214B5"/>
    <w:rsid w:val="00323802"/>
    <w:rsid w:val="00324AF4"/>
    <w:rsid w:val="00366DCF"/>
    <w:rsid w:val="00387702"/>
    <w:rsid w:val="003976F0"/>
    <w:rsid w:val="003A2164"/>
    <w:rsid w:val="00432E8A"/>
    <w:rsid w:val="00433CE4"/>
    <w:rsid w:val="00492BF9"/>
    <w:rsid w:val="004A2DB4"/>
    <w:rsid w:val="004B79BC"/>
    <w:rsid w:val="004D1F40"/>
    <w:rsid w:val="004F2A65"/>
    <w:rsid w:val="005710E6"/>
    <w:rsid w:val="005926C3"/>
    <w:rsid w:val="005D755A"/>
    <w:rsid w:val="006077E4"/>
    <w:rsid w:val="006224BA"/>
    <w:rsid w:val="006A02F2"/>
    <w:rsid w:val="006B253B"/>
    <w:rsid w:val="006D56F1"/>
    <w:rsid w:val="006E583B"/>
    <w:rsid w:val="007356C2"/>
    <w:rsid w:val="00786149"/>
    <w:rsid w:val="007D2165"/>
    <w:rsid w:val="007D53A4"/>
    <w:rsid w:val="008115D8"/>
    <w:rsid w:val="00825989"/>
    <w:rsid w:val="00834296"/>
    <w:rsid w:val="00846145"/>
    <w:rsid w:val="00856654"/>
    <w:rsid w:val="008B6368"/>
    <w:rsid w:val="008D73A9"/>
    <w:rsid w:val="008E0EC5"/>
    <w:rsid w:val="008F3204"/>
    <w:rsid w:val="008F5C6A"/>
    <w:rsid w:val="009737E9"/>
    <w:rsid w:val="009F092A"/>
    <w:rsid w:val="009F22B2"/>
    <w:rsid w:val="00A20E5D"/>
    <w:rsid w:val="00A724F3"/>
    <w:rsid w:val="00AD2809"/>
    <w:rsid w:val="00AE12B2"/>
    <w:rsid w:val="00AF033A"/>
    <w:rsid w:val="00B4698C"/>
    <w:rsid w:val="00B70FE0"/>
    <w:rsid w:val="00B7443D"/>
    <w:rsid w:val="00B82BEC"/>
    <w:rsid w:val="00B85B80"/>
    <w:rsid w:val="00BC7483"/>
    <w:rsid w:val="00BE1A4B"/>
    <w:rsid w:val="00C311CB"/>
    <w:rsid w:val="00C358C1"/>
    <w:rsid w:val="00C71A66"/>
    <w:rsid w:val="00CB31D4"/>
    <w:rsid w:val="00CD5097"/>
    <w:rsid w:val="00D009AC"/>
    <w:rsid w:val="00D0344F"/>
    <w:rsid w:val="00D133ED"/>
    <w:rsid w:val="00D35F04"/>
    <w:rsid w:val="00D56318"/>
    <w:rsid w:val="00D725AD"/>
    <w:rsid w:val="00D86AF5"/>
    <w:rsid w:val="00DC538C"/>
    <w:rsid w:val="00DC62AA"/>
    <w:rsid w:val="00E0022F"/>
    <w:rsid w:val="00E03F0D"/>
    <w:rsid w:val="00E50697"/>
    <w:rsid w:val="00E96DDB"/>
    <w:rsid w:val="00EB257A"/>
    <w:rsid w:val="00EC0831"/>
    <w:rsid w:val="00ED2334"/>
    <w:rsid w:val="00F036A5"/>
    <w:rsid w:val="00F043A2"/>
    <w:rsid w:val="00FA25C7"/>
    <w:rsid w:val="00FC4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9D1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DCF"/>
    <w:rPr>
      <w:color w:val="0000FF" w:themeColor="hyperlink"/>
      <w:u w:val="single"/>
    </w:rPr>
  </w:style>
  <w:style w:type="paragraph" w:styleId="Footer">
    <w:name w:val="footer"/>
    <w:basedOn w:val="Normal"/>
    <w:link w:val="FooterChar"/>
    <w:uiPriority w:val="99"/>
    <w:unhideWhenUsed/>
    <w:rsid w:val="007D53A4"/>
    <w:pPr>
      <w:tabs>
        <w:tab w:val="center" w:pos="4320"/>
        <w:tab w:val="right" w:pos="8640"/>
      </w:tabs>
    </w:pPr>
  </w:style>
  <w:style w:type="character" w:customStyle="1" w:styleId="FooterChar">
    <w:name w:val="Footer Char"/>
    <w:basedOn w:val="DefaultParagraphFont"/>
    <w:link w:val="Footer"/>
    <w:uiPriority w:val="99"/>
    <w:rsid w:val="007D53A4"/>
  </w:style>
  <w:style w:type="character" w:styleId="PageNumber">
    <w:name w:val="page number"/>
    <w:basedOn w:val="DefaultParagraphFont"/>
    <w:uiPriority w:val="99"/>
    <w:semiHidden/>
    <w:unhideWhenUsed/>
    <w:rsid w:val="007D53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DCF"/>
    <w:rPr>
      <w:color w:val="0000FF" w:themeColor="hyperlink"/>
      <w:u w:val="single"/>
    </w:rPr>
  </w:style>
  <w:style w:type="paragraph" w:styleId="Footer">
    <w:name w:val="footer"/>
    <w:basedOn w:val="Normal"/>
    <w:link w:val="FooterChar"/>
    <w:uiPriority w:val="99"/>
    <w:unhideWhenUsed/>
    <w:rsid w:val="007D53A4"/>
    <w:pPr>
      <w:tabs>
        <w:tab w:val="center" w:pos="4320"/>
        <w:tab w:val="right" w:pos="8640"/>
      </w:tabs>
    </w:pPr>
  </w:style>
  <w:style w:type="character" w:customStyle="1" w:styleId="FooterChar">
    <w:name w:val="Footer Char"/>
    <w:basedOn w:val="DefaultParagraphFont"/>
    <w:link w:val="Footer"/>
    <w:uiPriority w:val="99"/>
    <w:rsid w:val="007D53A4"/>
  </w:style>
  <w:style w:type="character" w:styleId="PageNumber">
    <w:name w:val="page number"/>
    <w:basedOn w:val="DefaultParagraphFont"/>
    <w:uiPriority w:val="99"/>
    <w:semiHidden/>
    <w:unhideWhenUsed/>
    <w:rsid w:val="007D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biomed.com/content/10/1/66" TargetMode="External"/><Relationship Id="rId8" Type="http://schemas.openxmlformats.org/officeDocument/2006/relationships/hyperlink" Target="http://www.tbiomed.com/content/10/1/66"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1399</Words>
  <Characters>7979</Characters>
  <Application>Microsoft Macintosh Word</Application>
  <DocSecurity>0</DocSecurity>
  <Lines>66</Lines>
  <Paragraphs>18</Paragraphs>
  <ScaleCrop>false</ScaleCrop>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Axelrod, David</dc:creator>
  <cp:keywords/>
  <dc:description/>
  <cp:lastModifiedBy>Axelrod, David</cp:lastModifiedBy>
  <cp:revision>4</cp:revision>
  <cp:lastPrinted>2015-09-25T20:59:00Z</cp:lastPrinted>
  <dcterms:created xsi:type="dcterms:W3CDTF">2016-07-06T19:16:00Z</dcterms:created>
  <dcterms:modified xsi:type="dcterms:W3CDTF">2016-07-06T19:20:00Z</dcterms:modified>
</cp:coreProperties>
</file>